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BDAB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58D336C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0" w:name="d415904e-d713-4c0f-85b9-f0fc7da9f072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Забайкальского края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14:paraId="39E9AAB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a459302c-2135-426b-9eef-71fb8dcd979a"/>
      <w:r>
        <w:rPr>
          <w:rFonts w:ascii="Times New Roman" w:hAnsi="Times New Roman"/>
          <w:b/>
          <w:color w:val="000000"/>
          <w:sz w:val="28"/>
        </w:rPr>
        <w:t>Комитет образования городского округа г. Чита</w:t>
      </w:r>
      <w:bookmarkEnd w:id="1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54470552">
      <w:pPr>
        <w:spacing w:after="0" w:line="408" w:lineRule="auto"/>
        <w:ind w:left="120"/>
        <w:jc w:val="center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МБОУ "СОШ № 18"</w:t>
      </w:r>
    </w:p>
    <w:p w14:paraId="43A408A2">
      <w:pPr>
        <w:spacing w:after="0"/>
        <w:ind w:left="120"/>
      </w:pPr>
    </w:p>
    <w:p w14:paraId="06EC13A2">
      <w:pPr>
        <w:spacing w:after="0"/>
        <w:ind w:left="120"/>
      </w:pPr>
    </w:p>
    <w:p w14:paraId="29B9ED18">
      <w:pPr>
        <w:spacing w:after="0"/>
        <w:ind w:left="120"/>
      </w:pPr>
    </w:p>
    <w:p w14:paraId="5CC970E2">
      <w:pPr>
        <w:spacing w:after="0"/>
        <w:ind w:left="120"/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2948"/>
        <w:gridCol w:w="3402"/>
      </w:tblGrid>
      <w:tr w14:paraId="4B210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36FC6CA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</w:tcPr>
          <w:p w14:paraId="0CE1721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FE22535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УТВЕРЖДЕНО</w:t>
            </w:r>
          </w:p>
          <w:p w14:paraId="61BA4814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>Директор</w:t>
            </w:r>
          </w:p>
          <w:p w14:paraId="426C21B3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4955A23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Наседкина Елена Сергеевна</w:t>
            </w:r>
          </w:p>
          <w:p w14:paraId="753D4882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приказ №3 от «01» 09 2025 г.</w:t>
            </w:r>
          </w:p>
          <w:p w14:paraId="4B13A15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</w:p>
        </w:tc>
      </w:tr>
    </w:tbl>
    <w:p w14:paraId="4D495F2C">
      <w:pPr>
        <w:spacing w:after="0"/>
        <w:ind w:left="120"/>
      </w:pPr>
    </w:p>
    <w:p w14:paraId="12D500F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092BF60">
      <w:pPr>
        <w:spacing w:after="0"/>
        <w:ind w:left="120"/>
      </w:pPr>
    </w:p>
    <w:p w14:paraId="68C48FD4">
      <w:pPr>
        <w:spacing w:after="0"/>
        <w:ind w:left="120"/>
      </w:pPr>
    </w:p>
    <w:p w14:paraId="57CE9C91">
      <w:pPr>
        <w:spacing w:after="0"/>
        <w:ind w:left="120"/>
      </w:pPr>
    </w:p>
    <w:p w14:paraId="2C595DB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7B6DE72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2914864)</w:t>
      </w:r>
    </w:p>
    <w:p w14:paraId="424AF9E0">
      <w:pPr>
        <w:spacing w:after="0"/>
        <w:ind w:left="120"/>
        <w:jc w:val="center"/>
      </w:pPr>
    </w:p>
    <w:p w14:paraId="5160CD5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«Химия. Базовый уровень»</w:t>
      </w:r>
    </w:p>
    <w:p w14:paraId="09B2103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9 класса </w:t>
      </w:r>
    </w:p>
    <w:p w14:paraId="0F25F69D">
      <w:pPr>
        <w:spacing w:after="0"/>
        <w:ind w:left="120"/>
        <w:jc w:val="center"/>
      </w:pPr>
    </w:p>
    <w:p w14:paraId="3E72A194">
      <w:pPr>
        <w:spacing w:after="0"/>
        <w:ind w:left="120"/>
        <w:jc w:val="center"/>
      </w:pPr>
    </w:p>
    <w:p w14:paraId="4EAD7B9D">
      <w:pPr>
        <w:spacing w:after="0"/>
        <w:ind w:left="120"/>
        <w:jc w:val="center"/>
      </w:pPr>
    </w:p>
    <w:p w14:paraId="706C0F7F">
      <w:pPr>
        <w:spacing w:after="0"/>
        <w:ind w:left="120"/>
        <w:jc w:val="center"/>
      </w:pPr>
    </w:p>
    <w:p w14:paraId="7C9B76B1">
      <w:pPr>
        <w:spacing w:after="0"/>
        <w:ind w:left="120"/>
        <w:jc w:val="center"/>
      </w:pPr>
    </w:p>
    <w:p w14:paraId="7325525E">
      <w:pPr>
        <w:spacing w:after="0"/>
        <w:ind w:left="120"/>
        <w:jc w:val="center"/>
      </w:pPr>
    </w:p>
    <w:p w14:paraId="79D5D9E7">
      <w:pPr>
        <w:spacing w:after="0"/>
        <w:ind w:left="120"/>
        <w:jc w:val="center"/>
      </w:pPr>
    </w:p>
    <w:p w14:paraId="1C157991">
      <w:pPr>
        <w:spacing w:after="0"/>
        <w:ind w:left="120"/>
        <w:jc w:val="center"/>
      </w:pPr>
    </w:p>
    <w:p w14:paraId="7EE572E2">
      <w:pPr>
        <w:spacing w:after="0"/>
        <w:ind w:left="120"/>
        <w:jc w:val="center"/>
      </w:pPr>
    </w:p>
    <w:p w14:paraId="437545AE">
      <w:pPr>
        <w:spacing w:after="0"/>
        <w:ind w:left="120"/>
        <w:jc w:val="center"/>
      </w:pPr>
    </w:p>
    <w:p w14:paraId="04FF0E8A">
      <w:pPr>
        <w:spacing w:after="0"/>
      </w:pPr>
    </w:p>
    <w:p w14:paraId="47DD6DF1">
      <w:pPr>
        <w:spacing w:after="0"/>
        <w:jc w:val="center"/>
      </w:pPr>
      <w:bookmarkStart w:id="2" w:name="58df893d-8e48-4a6c-b707-e30db5572816"/>
      <w:r>
        <w:rPr>
          <w:rFonts w:ascii="Times New Roman" w:hAnsi="Times New Roman"/>
          <w:b/>
          <w:color w:val="000000"/>
          <w:sz w:val="28"/>
        </w:rPr>
        <w:t>г. Чита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d0353ffa-3b9d-4f1b-95cd-292ab35e49b4"/>
      <w:r>
        <w:rPr>
          <w:rFonts w:ascii="Times New Roman" w:hAnsi="Times New Roman"/>
          <w:b/>
          <w:color w:val="000000"/>
          <w:sz w:val="28"/>
        </w:rPr>
        <w:t>202</w:t>
      </w:r>
      <w:bookmarkEnd w:id="3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5</w:t>
      </w:r>
    </w:p>
    <w:p w14:paraId="19571DC4">
      <w:pPr>
        <w:spacing w:after="0" w:line="240" w:lineRule="auto"/>
        <w:ind w:left="-142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</w:p>
    <w:p w14:paraId="3905E75D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120" w:right="0"/>
        <w:jc w:val="left"/>
        <w:rPr>
          <w:rFonts w:hint="default" w:ascii="Times New Roman" w:hAnsi="Times New Roman" w:eastAsia="Times New Roman" w:cs="Times New Roman"/>
          <w:kern w:val="0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ru" w:bidi="ar"/>
        </w:rPr>
        <w:t> </w:t>
      </w:r>
    </w:p>
    <w:p w14:paraId="3FCA26C1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120" w:right="0"/>
        <w:jc w:val="left"/>
        <w:rPr>
          <w:rFonts w:hint="default" w:ascii="Times New Roman" w:hAnsi="Times New Roman" w:eastAsia="Times New Roman" w:cs="Times New Roman"/>
          <w:kern w:val="0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ru" w:bidi="ar"/>
        </w:rPr>
        <w:t> </w:t>
      </w:r>
    </w:p>
    <w:p w14:paraId="7E8E0D40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120" w:right="0"/>
        <w:jc w:val="left"/>
        <w:rPr>
          <w:rFonts w:hint="default" w:ascii="Times New Roman" w:hAnsi="Times New Roman" w:eastAsia="Times New Roman" w:cs="Times New Roman"/>
          <w:kern w:val="0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4"/>
          <w:szCs w:val="24"/>
          <w:lang w:val="ru" w:eastAsia="ru" w:bidi="ar"/>
        </w:rPr>
        <w:t> </w:t>
      </w:r>
    </w:p>
    <w:p w14:paraId="137F5624">
      <w:pPr>
        <w:spacing w:after="0" w:line="240" w:lineRule="auto"/>
        <w:ind w:left="-142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</w:p>
    <w:p w14:paraId="2655E63B">
      <w:pPr>
        <w:spacing w:after="0" w:line="240" w:lineRule="auto"/>
        <w:ind w:left="-142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</w:p>
    <w:p w14:paraId="3A776884">
      <w:pPr>
        <w:spacing w:after="0" w:line="240" w:lineRule="auto"/>
        <w:ind w:left="-142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>Пояснительная записка</w:t>
      </w:r>
    </w:p>
    <w:p w14:paraId="200D7E1C">
      <w:pPr>
        <w:spacing w:after="0" w:line="240" w:lineRule="auto"/>
        <w:ind w:left="-142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</w:p>
    <w:p w14:paraId="11F16334">
      <w:pPr>
        <w:spacing w:after="0" w:line="240" w:lineRule="auto"/>
        <w:ind w:left="-142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</w:p>
    <w:p w14:paraId="74776DC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химии составлена на основе  </w:t>
      </w:r>
    </w:p>
    <w:p w14:paraId="24BC15E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A052CB">
      <w:pPr>
        <w:pStyle w:val="7"/>
        <w:numPr>
          <w:ilvl w:val="0"/>
          <w:numId w:val="1"/>
        </w:numPr>
        <w:jc w:val="both"/>
        <w:rPr>
          <w:rFonts w:eastAsia="Calibri"/>
        </w:rPr>
      </w:pPr>
      <w:r>
        <w:t>Федерального компонента государственного образовательного стандарта основного общего образования на базовом уровне</w:t>
      </w:r>
    </w:p>
    <w:p w14:paraId="479531D4">
      <w:pPr>
        <w:pStyle w:val="8"/>
        <w:numPr>
          <w:ilvl w:val="0"/>
          <w:numId w:val="1"/>
        </w:numPr>
        <w:rPr>
          <w:color w:val="auto"/>
        </w:rPr>
      </w:pPr>
      <w:r>
        <w:t xml:space="preserve">Примерной программы по химии для основной школы и на основе </w:t>
      </w:r>
      <w:r>
        <w:rPr>
          <w:rFonts w:eastAsia="Calibri"/>
        </w:rPr>
        <w:t>программы авторского курса химии для</w:t>
      </w:r>
      <w:r>
        <w:t xml:space="preserve"> </w:t>
      </w:r>
      <w:r>
        <w:rPr>
          <w:color w:val="auto"/>
        </w:rPr>
        <w:t xml:space="preserve">9 классов Н.Е.Кузнецова, Н.Н. Гара «Программы по химии»,М. : «Вентана-Граф»,2016г. </w:t>
      </w:r>
    </w:p>
    <w:p w14:paraId="41A56410">
      <w:pPr>
        <w:pStyle w:val="7"/>
        <w:numPr>
          <w:ilvl w:val="0"/>
          <w:numId w:val="1"/>
        </w:numPr>
        <w:jc w:val="both"/>
        <w:rPr>
          <w:rFonts w:eastAsia="Calibri"/>
        </w:rPr>
      </w:pPr>
      <w:r>
        <w:t>Закона «Об образовании».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(от 29.12. 2012 г. № 273-ФЗ);</w:t>
      </w:r>
    </w:p>
    <w:p w14:paraId="00FC8FAF">
      <w:pPr>
        <w:pStyle w:val="7"/>
        <w:numPr>
          <w:ilvl w:val="0"/>
          <w:numId w:val="1"/>
        </w:numPr>
        <w:jc w:val="both"/>
        <w:rPr>
          <w:rFonts w:eastAsia="Calibri"/>
        </w:rPr>
      </w:pPr>
      <w:r>
        <w:t>Учебного плана ЧОУ «Читинская частная школа».</w:t>
      </w:r>
    </w:p>
    <w:p w14:paraId="7420E631">
      <w:pPr>
        <w:pStyle w:val="6"/>
        <w:numPr>
          <w:ilvl w:val="0"/>
          <w:numId w:val="1"/>
        </w:numPr>
        <w:spacing w:before="0" w:beforeAutospacing="0" w:after="0" w:afterAutospacing="0"/>
        <w:contextualSpacing/>
        <w:jc w:val="both"/>
      </w:pPr>
      <w:r>
        <w:t>Договор о сетевой форме реализации образовательных программ.</w:t>
      </w:r>
    </w:p>
    <w:p w14:paraId="2D2BD9CB">
      <w:pPr>
        <w:pStyle w:val="8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Рабочая программа по химии составлена на основе федерального компонента государственного стандарта основного общего образования, авторской программы курса химии для 8-9 классов Н.Е.Кузнецова, Н.Н. Гара «Программы по химии»,М. : «Вентана-Граф»,2016г. </w:t>
      </w:r>
      <w:bookmarkStart w:id="4" w:name="_GoBack"/>
      <w:bookmarkEnd w:id="4"/>
    </w:p>
    <w:p w14:paraId="064F06A8">
      <w:pPr>
        <w:pStyle w:val="8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Выбор авторской программы Н.Е, Кузнецовой, Н.Н. Гара «Химия 8-9» обусловлен тем, что её содержание направлено на реализацию единства процесса обучения, на полноценное изучение предмета на базовом уровне. Данная программа составлена к УМК Н.Е.Кузнецовой, И.М.Титовой, Н.Н. Гара «Химия » 9 класс, являющегося завершенной линией учебников по химии для общеобразовательных учреждений. . </w:t>
      </w:r>
    </w:p>
    <w:p w14:paraId="20BF2091">
      <w:pPr>
        <w:pStyle w:val="8"/>
        <w:ind w:left="720"/>
        <w:rPr>
          <w:color w:val="auto"/>
        </w:rPr>
      </w:pPr>
    </w:p>
    <w:p w14:paraId="5F5123BB">
      <w:pPr>
        <w:pStyle w:val="9"/>
        <w:rPr>
          <w:rFonts w:ascii="Times New Roman" w:hAnsi="Times New Roman" w:eastAsia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</w:rPr>
        <w:t xml:space="preserve">Учебная деятельность осуществляется при использовании учебно-методического комплекта Н.Е. Кузнецовой «Химия. 9».  </w:t>
      </w:r>
    </w:p>
    <w:p w14:paraId="46D49A98">
      <w:pPr>
        <w:pStyle w:val="9"/>
        <w:rPr>
          <w:rFonts w:ascii="Times New Roman" w:hAnsi="Times New Roman" w:eastAsia="Times New Roman"/>
          <w:b/>
          <w:sz w:val="24"/>
          <w:szCs w:val="24"/>
        </w:rPr>
      </w:pPr>
    </w:p>
    <w:p w14:paraId="653B9501">
      <w:pPr>
        <w:pStyle w:val="9"/>
        <w:numPr>
          <w:ilvl w:val="0"/>
          <w:numId w:val="2"/>
        </w:numPr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>Учебник: «Химия 9 класс». Кузнецова Н.Е., Титова И.М., Гара Н.Н. Жегин А.Ю. - М.; Издательский центр «Вентана-Граф», 201</w:t>
      </w:r>
      <w:r>
        <w:rPr>
          <w:rFonts w:ascii="Times New Roman" w:hAnsi="Times New Roman"/>
          <w:color w:val="000000"/>
          <w:sz w:val="24"/>
          <w:szCs w:val="24"/>
        </w:rPr>
        <w:t>9г</w:t>
      </w:r>
      <w:r>
        <w:rPr>
          <w:rFonts w:ascii="Times New Roman" w:hAnsi="Times New Roman" w:eastAsia="Times New Roman"/>
          <w:color w:val="000000"/>
          <w:sz w:val="24"/>
          <w:szCs w:val="24"/>
        </w:rPr>
        <w:t>.</w:t>
      </w:r>
    </w:p>
    <w:p w14:paraId="39D034C2">
      <w:pPr>
        <w:pStyle w:val="9"/>
        <w:numPr>
          <w:ilvl w:val="0"/>
          <w:numId w:val="2"/>
        </w:numPr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>Задачник по химии. 9 класс. Н.Е.Кузнецова, А.Н.Левкин. - М.; Издательский центр «Вентана-Граф», 201</w:t>
      </w:r>
      <w:r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 w:eastAsia="Times New Roman"/>
          <w:color w:val="000000"/>
          <w:sz w:val="24"/>
          <w:szCs w:val="24"/>
        </w:rPr>
        <w:t>.</w:t>
      </w:r>
    </w:p>
    <w:p w14:paraId="0384D7D0">
      <w:pPr>
        <w:pStyle w:val="9"/>
        <w:numPr>
          <w:ilvl w:val="0"/>
          <w:numId w:val="2"/>
        </w:numPr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>Рабочая тетрадь. 9 класс к учебнику Н.Е.Кузнецовой. Гара Н.Н., Ахметов М.А. - М.; Издательский центр «Вентана-Граф», 201</w:t>
      </w:r>
      <w:r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 w:eastAsia="Times New Roman"/>
          <w:color w:val="000000"/>
          <w:sz w:val="24"/>
          <w:szCs w:val="24"/>
        </w:rPr>
        <w:t>.</w:t>
      </w:r>
    </w:p>
    <w:p w14:paraId="1A57F82B">
      <w:pPr>
        <w:pStyle w:val="8"/>
        <w:ind w:left="720"/>
        <w:rPr>
          <w:color w:val="auto"/>
        </w:rPr>
      </w:pPr>
    </w:p>
    <w:p w14:paraId="3BD8468A">
      <w:pPr>
        <w:pStyle w:val="8"/>
        <w:rPr>
          <w:b/>
          <w:bCs/>
          <w:color w:val="auto"/>
        </w:rPr>
      </w:pPr>
      <w:r>
        <w:rPr>
          <w:b/>
          <w:bCs/>
          <w:color w:val="auto"/>
        </w:rPr>
        <w:t>Место предмета в учебном плане МБОУ «18»</w:t>
      </w:r>
    </w:p>
    <w:p w14:paraId="7316E975">
      <w:pPr>
        <w:pStyle w:val="8"/>
        <w:rPr>
          <w:b/>
          <w:bCs/>
          <w:color w:val="auto"/>
        </w:rPr>
      </w:pPr>
    </w:p>
    <w:p w14:paraId="510718BA">
      <w:pPr>
        <w:pStyle w:val="8"/>
        <w:rPr>
          <w:color w:val="auto"/>
        </w:rPr>
      </w:pPr>
      <w:r>
        <w:rPr>
          <w:b/>
          <w:bCs/>
          <w:color w:val="auto"/>
        </w:rPr>
        <w:t xml:space="preserve">         </w:t>
      </w:r>
      <w:r>
        <w:rPr>
          <w:color w:val="auto"/>
        </w:rPr>
        <w:t xml:space="preserve">Федеральный базисный учебный план РФ и учебный план МБОУ «18» отводят в 9-м        классе 2 часа в неделю для обязательного изучения учебного предмета « Химия» на этапе основного общего образования на базовом уровне, всего 70 часов в год (2часа резервное время). </w:t>
      </w:r>
    </w:p>
    <w:p w14:paraId="184C6EB7">
      <w:pPr>
        <w:pStyle w:val="8"/>
        <w:ind w:left="720"/>
        <w:rPr>
          <w:color w:val="auto"/>
        </w:rPr>
      </w:pPr>
    </w:p>
    <w:p w14:paraId="47401F79">
      <w:pPr>
        <w:pStyle w:val="8"/>
        <w:ind w:left="720"/>
        <w:rPr>
          <w:color w:val="auto"/>
        </w:rPr>
      </w:pPr>
    </w:p>
    <w:p w14:paraId="02043941">
      <w:pPr>
        <w:pStyle w:val="8"/>
        <w:ind w:left="720"/>
        <w:rPr>
          <w:color w:val="auto"/>
        </w:rPr>
      </w:pPr>
    </w:p>
    <w:p w14:paraId="77153359">
      <w:pPr>
        <w:pStyle w:val="8"/>
        <w:ind w:left="720"/>
        <w:rPr>
          <w:color w:val="auto"/>
        </w:rPr>
      </w:pPr>
    </w:p>
    <w:p w14:paraId="035FDB25">
      <w:pPr>
        <w:pStyle w:val="8"/>
        <w:ind w:left="720"/>
        <w:rPr>
          <w:color w:val="auto"/>
        </w:rPr>
      </w:pPr>
    </w:p>
    <w:p w14:paraId="0F66BD96">
      <w:pPr>
        <w:pStyle w:val="8"/>
        <w:ind w:left="720"/>
        <w:rPr>
          <w:color w:val="auto"/>
        </w:rPr>
      </w:pPr>
    </w:p>
    <w:p w14:paraId="7383DE3C">
      <w:pPr>
        <w:pStyle w:val="8"/>
        <w:ind w:left="720"/>
        <w:rPr>
          <w:color w:val="auto"/>
        </w:rPr>
      </w:pPr>
    </w:p>
    <w:p w14:paraId="24F18D39">
      <w:pPr>
        <w:pStyle w:val="8"/>
        <w:ind w:left="720"/>
        <w:rPr>
          <w:color w:val="auto"/>
        </w:rPr>
      </w:pPr>
    </w:p>
    <w:p w14:paraId="61C38D0F">
      <w:pPr>
        <w:pStyle w:val="8"/>
        <w:ind w:left="720"/>
        <w:rPr>
          <w:color w:val="auto"/>
        </w:rPr>
      </w:pPr>
    </w:p>
    <w:p w14:paraId="260771FC">
      <w:pPr>
        <w:pStyle w:val="8"/>
        <w:ind w:left="720"/>
        <w:rPr>
          <w:color w:val="auto"/>
        </w:rPr>
      </w:pPr>
    </w:p>
    <w:p w14:paraId="06AC9BDB">
      <w:pPr>
        <w:pStyle w:val="8"/>
        <w:ind w:left="720"/>
        <w:rPr>
          <w:color w:val="auto"/>
        </w:rPr>
      </w:pPr>
    </w:p>
    <w:p w14:paraId="26E3C2BA">
      <w:pPr>
        <w:pStyle w:val="8"/>
        <w:ind w:left="720"/>
        <w:rPr>
          <w:color w:val="auto"/>
        </w:rPr>
      </w:pPr>
    </w:p>
    <w:p w14:paraId="0AB22CD2">
      <w:pPr>
        <w:pStyle w:val="8"/>
        <w:ind w:left="720"/>
        <w:rPr>
          <w:color w:val="auto"/>
        </w:rPr>
      </w:pPr>
    </w:p>
    <w:p w14:paraId="706E2032">
      <w:pPr>
        <w:pStyle w:val="8"/>
        <w:ind w:left="720"/>
        <w:rPr>
          <w:color w:val="auto"/>
        </w:rPr>
      </w:pPr>
    </w:p>
    <w:p w14:paraId="4BD608F0">
      <w:pPr>
        <w:pStyle w:val="8"/>
        <w:rPr>
          <w:color w:val="auto"/>
        </w:rPr>
      </w:pPr>
    </w:p>
    <w:p w14:paraId="6D21B2E1">
      <w:pPr>
        <w:pStyle w:val="8"/>
        <w:ind w:left="720"/>
        <w:rPr>
          <w:color w:val="auto"/>
        </w:rPr>
      </w:pPr>
    </w:p>
    <w:p w14:paraId="40D85DD2">
      <w:pPr>
        <w:pStyle w:val="8"/>
        <w:ind w:left="720"/>
        <w:rPr>
          <w:color w:val="auto"/>
        </w:rPr>
      </w:pPr>
    </w:p>
    <w:p w14:paraId="47941356">
      <w:pPr>
        <w:spacing w:after="0" w:line="240" w:lineRule="auto"/>
        <w:ind w:left="-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6B6A01D">
      <w:pPr>
        <w:spacing w:after="0" w:line="240" w:lineRule="auto"/>
        <w:ind w:left="-142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Изучение химии в основной школе направлено на достижение следующих целей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:</w:t>
      </w:r>
    </w:p>
    <w:p w14:paraId="77293227">
      <w:pPr>
        <w:numPr>
          <w:ilvl w:val="0"/>
          <w:numId w:val="3"/>
        </w:numPr>
        <w:spacing w:before="40" w:after="0" w:line="240" w:lineRule="auto"/>
        <w:ind w:left="-142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освоение важнейших знаний об основных понятиях и законах химии, химической символике;</w:t>
      </w:r>
    </w:p>
    <w:p w14:paraId="0275F629">
      <w:pPr>
        <w:numPr>
          <w:ilvl w:val="0"/>
          <w:numId w:val="3"/>
        </w:numPr>
        <w:spacing w:before="40" w:after="0" w:line="240" w:lineRule="auto"/>
        <w:ind w:left="-142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</w:t>
      </w:r>
    </w:p>
    <w:p w14:paraId="02713D45">
      <w:pPr>
        <w:numPr>
          <w:ilvl w:val="0"/>
          <w:numId w:val="3"/>
        </w:numPr>
        <w:spacing w:before="40" w:after="0" w:line="240" w:lineRule="auto"/>
        <w:ind w:left="-142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14:paraId="4D48204A">
      <w:pPr>
        <w:numPr>
          <w:ilvl w:val="0"/>
          <w:numId w:val="3"/>
        </w:numPr>
        <w:spacing w:before="40" w:after="0" w:line="240" w:lineRule="auto"/>
        <w:ind w:left="-142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воспитание отношения к химии как к одному из фундаментальных компонентов естествознания и элементу общечеловеческой культуры; </w:t>
      </w:r>
    </w:p>
    <w:p w14:paraId="630B8567">
      <w:pPr>
        <w:numPr>
          <w:ilvl w:val="0"/>
          <w:numId w:val="3"/>
        </w:numPr>
        <w:spacing w:before="40" w:after="0" w:line="240" w:lineRule="auto"/>
        <w:ind w:left="-142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14:paraId="4C09A0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чрезвычайных ситуаций, погодных условий, введения карантинных мероприятий по заболеваемости гриппом, ОРВИ и др. инфекционными заболеваниями, образовательный процесс по данному предмету осуществляется с использованием дистанционных технологий, социальных сетей и других форм.</w:t>
      </w:r>
    </w:p>
    <w:p w14:paraId="285B5D0C">
      <w:pPr>
        <w:spacing w:after="100" w:afterAutospacing="1" w:line="240" w:lineRule="auto"/>
        <w:contextualSpacing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w14:paraId="540D4FBA">
      <w:pPr>
        <w:spacing w:after="100" w:afterAutospacing="1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Требования к уровню подготовки выпускников</w:t>
      </w:r>
    </w:p>
    <w:p w14:paraId="1DB87F85">
      <w:pPr>
        <w:spacing w:after="100" w:afterAutospacing="1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основной общеобразовательной школы по неорганической химии  9 класс</w:t>
      </w:r>
    </w:p>
    <w:p w14:paraId="4A00C8D7">
      <w:p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Учащиеся должны знать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: </w:t>
      </w:r>
    </w:p>
    <w:p w14:paraId="1B25AA70">
      <w:pPr>
        <w:numPr>
          <w:ilvl w:val="0"/>
          <w:numId w:val="4"/>
        </w:num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положение металлов и неметаллов в периодической системе Д. И. Менделеева; </w:t>
      </w:r>
    </w:p>
    <w:p w14:paraId="0F08455C">
      <w:pPr>
        <w:numPr>
          <w:ilvl w:val="0"/>
          <w:numId w:val="4"/>
        </w:num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общие физические и химические свойства металлов и основные способы их получения; основные свойства и применения важнейших соединений щелочных и щелочноземельных металлов; алюминия;</w:t>
      </w:r>
    </w:p>
    <w:p w14:paraId="4B599684">
      <w:pPr>
        <w:numPr>
          <w:ilvl w:val="0"/>
          <w:numId w:val="4"/>
        </w:num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качественные реакции на важнейшие катионы и анионы.</w:t>
      </w:r>
    </w:p>
    <w:p w14:paraId="46F0135B">
      <w:p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Учащиеся должны уметь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:</w:t>
      </w:r>
    </w:p>
    <w:p w14:paraId="032355E4">
      <w:p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а) давать определения и применять следующие понятия: сплавы, коррозия металлов, переходные элементы, амфотерность;</w:t>
      </w:r>
    </w:p>
    <w:p w14:paraId="7DA2B868">
      <w:p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б) характеризовать свойства классов химических элементов, групп химических элементов (щелочных и щелочноземельных металлов, галогенов) и важнейших химических элементов (алюминия, железа, серы, азота, фосфора, углерода, кремния) в свете изученных теорий;</w:t>
      </w:r>
    </w:p>
    <w:p w14:paraId="668970E8">
      <w:p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в) распознавать важнейшие катионы и анионы;</w:t>
      </w:r>
    </w:p>
    <w:p w14:paraId="41BD6041">
      <w:pPr>
        <w:numPr>
          <w:ilvl w:val="0"/>
          <w:numId w:val="5"/>
        </w:num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4"/>
          <w:szCs w:val="24"/>
          <w:lang w:eastAsia="ru-RU"/>
        </w:rPr>
        <w:t>обращаться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химической посудой и лабораторным оборудованием;</w:t>
      </w:r>
    </w:p>
    <w:p w14:paraId="19226DA4">
      <w:pPr>
        <w:numPr>
          <w:ilvl w:val="0"/>
          <w:numId w:val="5"/>
        </w:num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4"/>
          <w:szCs w:val="24"/>
          <w:lang w:eastAsia="ru-RU"/>
        </w:rPr>
        <w:t>распознавать опытным путем: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кислород, водород, углекислый газ, аммиак; растворы кислот и щелочей, хлорид-, сульфат-, карбонат-ионы;</w:t>
      </w:r>
    </w:p>
    <w:p w14:paraId="58D4DFC1">
      <w:p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г) решать расчетные задачи с использованием изученных понятий.</w:t>
      </w:r>
    </w:p>
    <w:p w14:paraId="7998CB46">
      <w:pPr>
        <w:numPr>
          <w:ilvl w:val="0"/>
          <w:numId w:val="6"/>
        </w:num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для:</w:t>
      </w:r>
    </w:p>
    <w:p w14:paraId="75BB264D">
      <w:pPr>
        <w:numPr>
          <w:ilvl w:val="0"/>
          <w:numId w:val="6"/>
        </w:num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безопасного обращения с веществами и материалами;</w:t>
      </w:r>
    </w:p>
    <w:p w14:paraId="27B94B24">
      <w:pPr>
        <w:numPr>
          <w:ilvl w:val="0"/>
          <w:numId w:val="6"/>
        </w:num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экологически грамотного поведения в окружающей среде;</w:t>
      </w:r>
    </w:p>
    <w:p w14:paraId="0A845E9A">
      <w:pPr>
        <w:numPr>
          <w:ilvl w:val="0"/>
          <w:numId w:val="6"/>
        </w:num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оценки влияния химического загрязнения окружающей среды на организм человека;</w:t>
      </w:r>
    </w:p>
    <w:p w14:paraId="132DE81B">
      <w:pPr>
        <w:numPr>
          <w:ilvl w:val="0"/>
          <w:numId w:val="6"/>
        </w:num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критической оценки информации о веществах, используемых в быту;</w:t>
      </w:r>
    </w:p>
    <w:p w14:paraId="632E0316">
      <w:pPr>
        <w:numPr>
          <w:ilvl w:val="0"/>
          <w:numId w:val="6"/>
        </w:num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приготовления растворов заданной концентрации.</w:t>
      </w:r>
    </w:p>
    <w:p w14:paraId="7739546E">
      <w:pPr>
        <w:spacing w:after="100" w:afterAutospacing="1" w:line="240" w:lineRule="auto"/>
        <w:ind w:left="36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D690050">
      <w:p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 </w:t>
      </w:r>
    </w:p>
    <w:p w14:paraId="703DDCBE">
      <w:pPr>
        <w:spacing w:after="100" w:afterAutospacing="1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Требования к уровню подготовки выпускников основной общеобразовательной школы по органической химии</w:t>
      </w:r>
    </w:p>
    <w:p w14:paraId="104A6395">
      <w:pPr>
        <w:spacing w:after="100" w:afterAutospacing="1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0DAF6AA">
      <w:p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Учащиеся должны знать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:</w:t>
      </w:r>
    </w:p>
    <w:p w14:paraId="3B359FB1">
      <w:p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а) причины многообразия углеродных соединений (изомерию); виды связей (ординарную, двойную, тройную); важнейшие функциональные группы органических веществ, номенклатуру основных представителей групп органических веществ;</w:t>
      </w:r>
    </w:p>
    <w:p w14:paraId="133C0B2A">
      <w:p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б) строение, свойства и практическое значение метана, этилена, ацетилена, одноатомных</w:t>
      </w:r>
    </w:p>
    <w:p w14:paraId="01851723">
      <w:p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многоатомных спиртов, уксусного альдегида и уксусной кислоты;</w:t>
      </w:r>
    </w:p>
    <w:p w14:paraId="69D55B20">
      <w:p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в) понятие об альдегидах, сложных эфирах, жирах, аминокислотах, белках и углеводах; реакциях этерификации, полимеризации и поликонденсации.</w:t>
      </w:r>
    </w:p>
    <w:p w14:paraId="3915CA6C">
      <w:p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Учащиеся должны уметь:</w:t>
      </w:r>
    </w:p>
    <w:p w14:paraId="1403507A">
      <w:p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а) разъяснять на примерах причины многообразия органических веществ, материальное единство и взаимосвязь органических веществ, причинно-следственную зависимость между составом, строением, свойствами и практическим использованием веществ;</w:t>
      </w:r>
    </w:p>
    <w:p w14:paraId="5E33177C">
      <w:p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б) составлять уравнения химических реакций, подтверждающих свойства изученных органических веществ, их генетическую связь;</w:t>
      </w:r>
    </w:p>
    <w:p w14:paraId="6918CE9B">
      <w:pPr>
        <w:spacing w:after="100" w:afterAutospacing="1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в) выполнять обозначенные в программе эксперименты и распознавать важнейшие органические вещества.</w:t>
      </w:r>
    </w:p>
    <w:p w14:paraId="77BAF2FC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A08B637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B4341D0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E407644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A060744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4517939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4A4380D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B073B58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F7C52AC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F7C50B3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F30B00D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9DED870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52201F3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4B1A921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EB25FBB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C0F75CD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82736C0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36C5891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E8E6D0C">
      <w:pPr>
        <w:shd w:val="clear" w:color="auto" w:fill="FFFFFF"/>
        <w:spacing w:before="100" w:beforeAutospacing="1" w:after="100" w:afterAutospacing="1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8FA2BF0">
      <w:pPr>
        <w:shd w:val="clear" w:color="auto" w:fill="FFFFFF"/>
        <w:tabs>
          <w:tab w:val="left" w:pos="3003"/>
        </w:tabs>
        <w:spacing w:before="100" w:beforeAutospacing="1" w:after="100" w:afterAutospacing="1" w:line="240" w:lineRule="auto"/>
        <w:ind w:right="120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32"/>
          <w:szCs w:val="32"/>
          <w:lang w:eastAsia="ru-RU"/>
        </w:rPr>
        <w:t>Содержание программы</w:t>
      </w: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>:</w:t>
      </w:r>
    </w:p>
    <w:p w14:paraId="30749A70">
      <w:pPr>
        <w:shd w:val="clear" w:color="auto" w:fill="FFFFFF"/>
        <w:spacing w:after="0" w:line="240" w:lineRule="auto"/>
        <w:ind w:left="20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Тема 1. Химические реакции, закономерности протекания. (4 часа.)</w:t>
      </w:r>
    </w:p>
    <w:p w14:paraId="04558518">
      <w:pPr>
        <w:shd w:val="clear" w:color="auto" w:fill="FFFFFF"/>
        <w:spacing w:after="0" w:line="240" w:lineRule="auto"/>
        <w:ind w:right="1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Тепловой эффект химических реакций. Термохимические уравнения.Скорость химических реакций. </w:t>
      </w:r>
    </w:p>
    <w:p w14:paraId="5FDFAB5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Факторы, влияющие на скорость химической реакции. Катализатор. Обратимые реакции. Смещение химического равновесия. Влияние температуры, давления, концентрации на смещение химического равновесия.</w:t>
      </w:r>
    </w:p>
    <w:p w14:paraId="22BDA06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Зависимость скорости реакции от: концентрации реагирующих веществ, температуры, природы реагирующих веществ, катализатора. Влияние концентрации реагирующих веществ на смещение химического равновесия.</w:t>
      </w:r>
    </w:p>
    <w:p w14:paraId="5FBF1077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Зависимость скорости реакции от: концентрации реагирующих веществ,</w:t>
      </w:r>
    </w:p>
    <w:p w14:paraId="3FE793E6">
      <w:pPr>
        <w:shd w:val="clear" w:color="auto" w:fill="FFFFFF"/>
        <w:spacing w:after="0" w:line="240" w:lineRule="auto"/>
        <w:ind w:left="2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Температуры, природы реагирующих веществ, катализатора.</w:t>
      </w:r>
    </w:p>
    <w:p w14:paraId="3221C342">
      <w:pPr>
        <w:shd w:val="clear" w:color="auto" w:fill="FFFFFF"/>
        <w:spacing w:after="0" w:line="240" w:lineRule="auto"/>
        <w:ind w:left="20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Влияние различных факторов на скорость химической реакции.</w:t>
      </w:r>
    </w:p>
    <w:p w14:paraId="544C999C">
      <w:pPr>
        <w:shd w:val="clear" w:color="auto" w:fill="FFFFFF"/>
        <w:spacing w:after="0" w:line="240" w:lineRule="auto"/>
        <w:ind w:left="2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„ Расчетные задачи.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Вычисления по термохимическим уравнениям.</w:t>
      </w:r>
    </w:p>
    <w:p w14:paraId="19ADDF53">
      <w:pPr>
        <w:shd w:val="clear" w:color="auto" w:fill="FFFFFF"/>
        <w:spacing w:after="0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Тема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2.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 Электролитическая диссоциация (10 часов).</w:t>
      </w:r>
    </w:p>
    <w:p w14:paraId="3E5D2AF9">
      <w:pPr>
        <w:shd w:val="clear" w:color="auto" w:fill="FFFFFF"/>
        <w:spacing w:after="0" w:line="240" w:lineRule="auto"/>
        <w:ind w:left="200" w:firstLine="5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Сведения о растворах; определение растворов, растворители, растворимость, классификация растворов, ректролиты и неэлектролиты. Электролитическая диссоциация веществ в водных растворах. Ионы. Катионы анионы.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Гидратная теория растворов.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Электролитическая диссоциация кислот, щелочей и солей. Слабые и Сильные электролиты. Степень диссоциации. Реакции ионного обмена.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Гидролиз солей .</w:t>
      </w:r>
    </w:p>
    <w:p w14:paraId="174678A9">
      <w:pPr>
        <w:shd w:val="clear" w:color="auto" w:fill="FFFFFF"/>
        <w:spacing w:after="0" w:line="240" w:lineRule="auto"/>
        <w:ind w:left="20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| Расчетные задачи.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Расчеты по химическим уравнениям, если одно из реагирующих веществ дано в избытке.</w:t>
      </w:r>
    </w:p>
    <w:p w14:paraId="058FBBF2">
      <w:pPr>
        <w:shd w:val="clear" w:color="auto" w:fill="FFFFFF"/>
        <w:spacing w:after="0" w:line="240" w:lineRule="auto"/>
        <w:ind w:left="2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Испытание растворов веществ на электрическую проводимость. Движение ионов в электрическом поле.</w:t>
      </w:r>
    </w:p>
    <w:p w14:paraId="7629F081">
      <w:pPr>
        <w:shd w:val="clear" w:color="auto" w:fill="FFFFFF"/>
        <w:spacing w:after="0" w:line="240" w:lineRule="auto"/>
        <w:ind w:left="20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Реакции обмена между растворами электролитов.</w:t>
      </w:r>
    </w:p>
    <w:p w14:paraId="41FC6A8B">
      <w:pPr>
        <w:shd w:val="clear" w:color="auto" w:fill="FFFFFF"/>
        <w:spacing w:after="0" w:line="240" w:lineRule="auto"/>
        <w:ind w:left="20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Получение кристаллогидрата и безводной соли. Изучение его свойств.</w:t>
      </w:r>
    </w:p>
    <w:p w14:paraId="0B901CB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Тема 3. Общая характеристика неметаллов. (4 часа).</w:t>
      </w:r>
    </w:p>
    <w:p w14:paraId="32AA06CC">
      <w:pPr>
        <w:shd w:val="clear" w:color="auto" w:fill="FFFFFF"/>
        <w:spacing w:after="0" w:line="240" w:lineRule="auto"/>
        <w:ind w:left="200" w:firstLine="5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Элементы неметаллов в периодической системе Менделеева. Общие свойства элементов-неметаллов. Зависимость свойств элементов-неметаллов от строения атомов и их положение в периодической системе, распространение элементов-неметаллов в природе. Изотопы элементов-неметаллов. Простые вещества Неметаллы, как форма существования элементов. Аллотропия неметаллов. Способы их получения. Высшие кислородные и водородные соединения неметаллов и их общие формулы.</w:t>
      </w:r>
    </w:p>
    <w:p w14:paraId="3FD39F0B">
      <w:pPr>
        <w:shd w:val="clear" w:color="auto" w:fill="FFFFFF"/>
        <w:spacing w:after="0" w:line="240" w:lineRule="auto"/>
        <w:ind w:left="200" w:firstLine="5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Растворение хлороводорода и аммиака в воде.</w:t>
      </w:r>
    </w:p>
    <w:p w14:paraId="34894828">
      <w:pPr>
        <w:shd w:val="clear" w:color="auto" w:fill="FFFFFF"/>
        <w:spacing w:after="0" w:line="240" w:lineRule="auto"/>
        <w:ind w:left="2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        Тема 4. Подгруппа кислорода и ее типичные представители. (4 час.)</w:t>
      </w:r>
    </w:p>
    <w:p w14:paraId="11A1F43C">
      <w:pPr>
        <w:shd w:val="clear" w:color="auto" w:fill="FFFFFF"/>
        <w:spacing w:after="0" w:line="240" w:lineRule="auto"/>
        <w:ind w:left="200" w:firstLine="5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Положение кислорода и серы в периодической системе химических элементов, строение их атомов. Аллотропия кислорода — озон.</w:t>
      </w:r>
    </w:p>
    <w:p w14:paraId="0D236323">
      <w:pPr>
        <w:shd w:val="clear" w:color="auto" w:fill="FFFFFF"/>
        <w:spacing w:after="0" w:line="240" w:lineRule="auto"/>
        <w:ind w:left="200" w:firstLine="5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Сера. Аллотропия серы. Физические и химические свойства. Нахождение в природе. Применение серы. Оксид cеры(IV). Сероводородная и сернистая кислоты и их соли. Оксид серы(У1). Серная кислота и ее соли. Окислительные свойства концентрированной серной кислоты.</w:t>
      </w:r>
    </w:p>
    <w:p w14:paraId="219EF82E">
      <w:pPr>
        <w:shd w:val="clear" w:color="auto" w:fill="FFFFFF"/>
        <w:spacing w:after="0" w:line="240" w:lineRule="auto"/>
        <w:ind w:left="200" w:firstLine="5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Аллотропия кислорода и серы. Знакомство с образцами природных сульфидов, сульфатов.</w:t>
      </w:r>
    </w:p>
    <w:p w14:paraId="6AA3B49B">
      <w:pPr>
        <w:shd w:val="clear" w:color="auto" w:fill="FFFFFF"/>
        <w:spacing w:after="0" w:line="240" w:lineRule="auto"/>
        <w:ind w:left="2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Распознавание сульфид-, сульфит- и сульфат-ионов в растворе.</w:t>
      </w:r>
    </w:p>
    <w:p w14:paraId="25548B7B">
      <w:pPr>
        <w:shd w:val="clear" w:color="auto" w:fill="FFFFFF"/>
        <w:spacing w:after="0" w:line="240" w:lineRule="auto"/>
        <w:ind w:left="2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I Расчетные задачи.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Вычисления по химическим уравнениям реакций массы, количества вещества или объема по известной массе, количеству вещества или объему одного из вступающих или получающихся в реакции веществ.</w:t>
      </w:r>
    </w:p>
    <w:p w14:paraId="3777BA1C">
      <w:pPr>
        <w:shd w:val="clear" w:color="auto" w:fill="FFFFFF"/>
        <w:spacing w:after="0" w:line="240" w:lineRule="auto"/>
        <w:ind w:right="1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5.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 Подгруппа азота и ее типичные представители (9 ч)</w:t>
      </w:r>
    </w:p>
    <w:p w14:paraId="072BA881">
      <w:pPr>
        <w:shd w:val="clear" w:color="auto" w:fill="FFFFFF"/>
        <w:spacing w:after="0" w:line="240" w:lineRule="auto"/>
        <w:ind w:left="200" w:firstLine="5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Положение азота и фосфора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Аммиак, физические и химические свойства аммиака, получение, применение. Соли аммония. Оксиды азота(П) и (IV). Азотная кислота и ее соли. Окислительные свойства азотной кислоты.</w:t>
      </w:r>
    </w:p>
    <w:p w14:paraId="30EC18A8">
      <w:pPr>
        <w:shd w:val="clear" w:color="auto" w:fill="FFFFFF"/>
        <w:spacing w:after="0" w:line="240" w:lineRule="auto"/>
        <w:ind w:left="200" w:firstLine="5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Фосфор. Аллотропия фосфора. Физические и химические свойства фосфора. Оксид фосфора(У). Ортофосфорная кислота и ее соли.</w:t>
      </w:r>
    </w:p>
    <w:p w14:paraId="6C7ABCEB">
      <w:pPr>
        <w:shd w:val="clear" w:color="auto" w:fill="FFFFFF"/>
        <w:spacing w:after="0" w:line="240" w:lineRule="auto"/>
        <w:ind w:left="200" w:firstLine="5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Минеральные удобрения.</w:t>
      </w:r>
    </w:p>
    <w:p w14:paraId="3BAE860C">
      <w:pPr>
        <w:shd w:val="clear" w:color="auto" w:fill="FFFFFF"/>
        <w:spacing w:after="0" w:line="240" w:lineRule="auto"/>
        <w:ind w:left="200" w:firstLine="5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Получение аммиака и его растворение в воде. Ознакомление с образцами природных нитратов, фосфатов.</w:t>
      </w:r>
    </w:p>
    <w:p w14:paraId="31594BC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Лабораторные опыты.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Взаимодействие солей аммония со щелочами. Ознакомление с азотными и фосфорными удобрениями.</w:t>
      </w:r>
    </w:p>
    <w:p w14:paraId="49BE08A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p w14:paraId="1A5FFC2A">
      <w:pPr>
        <w:shd w:val="clear" w:color="auto" w:fill="FFFFFF"/>
        <w:spacing w:after="0" w:line="240" w:lineRule="auto"/>
        <w:ind w:left="90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Решение экспериментальных задач по теме «Неметаллы»</w:t>
      </w:r>
    </w:p>
    <w:p w14:paraId="6F59A1E2">
      <w:pPr>
        <w:shd w:val="clear" w:color="auto" w:fill="FFFFFF"/>
        <w:spacing w:after="0" w:line="240" w:lineRule="auto"/>
        <w:ind w:right="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ru-RU"/>
        </w:rPr>
        <w:t>Тема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6.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 Подгруппа углерода (8 ч)</w:t>
      </w:r>
    </w:p>
    <w:p w14:paraId="5CA4580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Положение углерода и кремния в периодической системе химических элементов, строение их атомов. Углерод, аллотропные модификации, физические и химические свойства углерода. Угарный газ, свойства и физиологическое действие на организм. Углекислый газ, угольная кислота и ее соли. Круговорот углерода в природе.</w:t>
      </w:r>
    </w:p>
    <w:p w14:paraId="27D116C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Кремний. Оксид кремния(ГУ). Кремниевая кислота и ее соли.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Стекло. Цемент.</w:t>
      </w:r>
    </w:p>
    <w:p w14:paraId="1B637FCD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Кристаллические решетки алмаза и графита. Знакомство с образцами природных карбонатов и силикатов.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Ознакомление с различными видами топлива. Ознакомление с видами стекла.</w:t>
      </w:r>
    </w:p>
    <w:p w14:paraId="532A951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Ознакомление со свойствами и взаимопревращениями карбонатов и гидрокарбонатов. Качественные реакции на карбонат- и силикат-ионы.</w:t>
      </w:r>
    </w:p>
    <w:p w14:paraId="23A6875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Получение оксида углерода(1У) и изучение его свойств. Распознавание карбонатов.</w:t>
      </w:r>
    </w:p>
    <w:p w14:paraId="46A31BB3">
      <w:pPr>
        <w:shd w:val="clear" w:color="auto" w:fill="FFFFFF"/>
        <w:spacing w:after="0" w:line="240" w:lineRule="auto"/>
        <w:ind w:right="2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Тема 7. Общие сведения об органических соединениях. (14 часов)</w:t>
      </w:r>
    </w:p>
    <w:p w14:paraId="7A6A8EF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Первоначальные представления об органических веществах</w:t>
      </w:r>
    </w:p>
    <w:p w14:paraId="64FBC457">
      <w:pPr>
        <w:shd w:val="clear" w:color="auto" w:fill="FFFFFF"/>
        <w:spacing w:after="0" w:line="240" w:lineRule="auto"/>
        <w:ind w:firstLine="54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Первоначальные сведения о строении органических веществ. Основные положения теории строения органических соединений А. М. Бутлерова. Изомерия. Упрощенная классификация органических соединений.</w:t>
      </w:r>
    </w:p>
    <w:p w14:paraId="29A82E6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Предельные углеводороды.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Метан, этан. Физические и химические свойства. Применение.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Непредельные углеводороды.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Этилен. Физические и химические свойства. Применение. Ацетилен, (неновые углеводороды.</w:t>
      </w:r>
    </w:p>
    <w:p w14:paraId="3407DA8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Понятие о циклических углеводородах (циклоалканы, бензол).</w:t>
      </w:r>
    </w:p>
    <w:p w14:paraId="2C56B1E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Одноатомные спирты.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Метанол. Этанол. Физические свойства. Физиологическое действие спиртов на организм. Применение.</w:t>
      </w:r>
    </w:p>
    <w:p w14:paraId="14F49EE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Карбоновые кислоты. Жиры. Белки. Углеводы.</w:t>
      </w:r>
    </w:p>
    <w:p w14:paraId="077FBFA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Уксусная кислота. Физические свойства. Применение.</w:t>
      </w:r>
    </w:p>
    <w:p w14:paraId="4AE95AE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Жиры. Роль жиров в процессе обмена веществ в организме. Калорийность жиров.</w:t>
      </w:r>
    </w:p>
    <w:p w14:paraId="7551A1A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Углеводы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Глюкоза, сахароза — важнейшие представители углеводов. Нахождение в природе. Фотосинтез. Роль глюкозы в питании и укреплении здоровья.Крахмал и целлюлоза — природные полимеры. Нахождение в природе. Применение.</w:t>
      </w:r>
    </w:p>
    <w:p w14:paraId="57B2FA3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Белки.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Белки — биополимеры. Состав белков. Функции белков. Роль белков в питании. Понятие о ферментах и гормонах.Полимеры — высокомолекулярные соединения. Полиэтилен. Полипропилен. Поливинилхлорид. Применение полимеров.</w:t>
      </w:r>
    </w:p>
    <w:p w14:paraId="0836616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Химия и здоровье. Лекарства.</w:t>
      </w:r>
    </w:p>
    <w:p w14:paraId="2943A08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Модели молекул органических соединений. Горение углеводородов и обнаружение продуктов их горения. Качественные реакции на этилен. Образцы нефти и продуктов их переработки, ’оличественный опыт выделения водорода из этилового спирта. Растворение этилового спирта в воде. Получение и свойства уксусной кислоты. Исследование свойств жиров: растворимость в воде и органических растворителях. Качественные реакции на глюкозу и крахмал. Качественные реакции на белок. Ознакомление с бразцами изделий из полиэтилена, полипропилена, поливинилхлорида.</w:t>
      </w:r>
    </w:p>
    <w:p w14:paraId="2273564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Этилен, его получение, свойства.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Ацетилен, его получение, свойства.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Получение этилена и опыты с ним.</w:t>
      </w:r>
    </w:p>
    <w:p w14:paraId="3DC0E05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Расчетная задача.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Установление простейшей формулы вещества по массовым долям элементов.</w:t>
      </w:r>
    </w:p>
    <w:p w14:paraId="2B6A6210">
      <w:pPr>
        <w:shd w:val="clear" w:color="auto" w:fill="FFFFFF"/>
        <w:spacing w:after="0" w:line="240" w:lineRule="auto"/>
        <w:ind w:right="2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Тема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 Общие свойства металлов. (5 часов)</w:t>
      </w:r>
    </w:p>
    <w:p w14:paraId="2B40C31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Положение металлов в периодической системе химических элементов Д. И. Менделеева. Металлическая связь. Физические и химические свойства металлов. Ряд напряжений</w:t>
      </w:r>
    </w:p>
    <w:p w14:paraId="6E89744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металлов.Понятие о металлургии. Способы получения металлов. Сплавы (сталь, чугун, дюралюминий, бронза).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1роблема безотходных производств в металлургии и охрана окружающей среды.</w:t>
      </w:r>
    </w:p>
    <w:p w14:paraId="2A3E3AE8">
      <w:pPr>
        <w:shd w:val="clear" w:color="auto" w:fill="FFFFFF"/>
        <w:spacing w:after="0" w:line="240" w:lineRule="auto"/>
        <w:ind w:right="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Тема 9. Металлы главных и побочных подгрупп (7 часов). Щелочные металлы.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Положение щелочных металлов в периодической системе и строение атомов, {ахождение в природе. Физические и химические свойства. Применение щелочных металлов и их оединений.</w:t>
      </w:r>
    </w:p>
    <w:p w14:paraId="3066A6D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Щелочноземельные металлы.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Положение щелочноземельных металлов в периодической системе и 'троение атомов. Нахождение в природе. Кальций и его соединения. Жесткость воды и способы ее с гранения.</w:t>
      </w:r>
    </w:p>
    <w:p w14:paraId="6D1AF6F8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Алюминий.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Положение алюминия в периодической системе и строение его атома. Нахождение в :риродё. Физические и химические свойства алюминия. Амфотерность оксида и гидроксида алюминия.</w:t>
      </w:r>
    </w:p>
    <w:p w14:paraId="3E816DC6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Железо.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Положение железа в периодической системе и строение его атома. Нахождение в природе. Физические и химические свойства железа. Оксиды, гидроксиды и соли железа(Н) и железа(Ш).</w:t>
      </w:r>
    </w:p>
    <w:p w14:paraId="065D0B2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Демонстрации.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Знакомство с образцами важнейших солей натрия, калия, природных соединений альция, рудами железа, соединениями алюминия. Взаимодействие щелочных, щелочноземельных металлов и люминия с водой. Сжигание железа в кислороде и хлоре.</w:t>
      </w:r>
    </w:p>
    <w:p w14:paraId="3A811F1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Получение гидроксида алюминия и взаимодействие его с кислотами и целочами. Получение гидроксидов железа(П) и (III) и взаимодействие их с кислотами и щелочами.</w:t>
      </w:r>
    </w:p>
    <w:p w14:paraId="0693C73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Расчетные задачи.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Вычисления по химическим уравнениям массы, объема или количества вещества дного из продуктов реакции по массе исходного вещества, объему или количеству вещества, содержащего феделенную долю примесей.</w:t>
      </w:r>
    </w:p>
    <w:p w14:paraId="6E4DA852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Решение экспериментальных задач по теме «Металлы».</w:t>
      </w:r>
    </w:p>
    <w:p w14:paraId="343F45DB">
      <w:pPr>
        <w:shd w:val="clear" w:color="auto" w:fill="FFFFFF"/>
        <w:spacing w:after="0" w:line="240" w:lineRule="auto"/>
        <w:ind w:left="174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Тема 10. Производство неорганических веществ и их применение. (2 часа)</w:t>
      </w:r>
    </w:p>
    <w:p w14:paraId="7A67A3F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Химическая технология. Химико-технологический процесс. Сырье. Продукт. Оптимизация химических производств. Показатели рентабельности химического производства. Производство серной кислоты.</w:t>
      </w:r>
    </w:p>
    <w:p w14:paraId="750A50E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Фновные стадии производства. Принципы химических производств. Металлургия производство чугуна и тали. Перспектива развития металлургии.</w:t>
      </w:r>
    </w:p>
    <w:p w14:paraId="27CDEE9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247779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AC2C58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D217DD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8E4EC0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140BE3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BCDF16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6B23FA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F40B79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0D0187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A47435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AEECCE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637762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right="1280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32"/>
          <w:szCs w:val="32"/>
          <w:lang w:eastAsia="ru-RU"/>
        </w:rPr>
        <w:t>Тематическое планирование по химии</w:t>
      </w:r>
    </w:p>
    <w:tbl>
      <w:tblPr>
        <w:tblStyle w:val="3"/>
        <w:tblW w:w="0" w:type="auto"/>
        <w:tblInd w:w="1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8"/>
        <w:gridCol w:w="6668"/>
        <w:gridCol w:w="1836"/>
      </w:tblGrid>
      <w:tr w14:paraId="17A5B5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0" w:hRule="atLeast"/>
        </w:trPr>
        <w:tc>
          <w:tcPr>
            <w:tcW w:w="11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CDE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A66762">
            <w:pPr>
              <w:spacing w:after="0" w:line="240" w:lineRule="auto"/>
              <w:ind w:left="200" w:hanging="20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D8EE4C">
            <w:pPr>
              <w:spacing w:after="0" w:line="240" w:lineRule="auto"/>
              <w:ind w:left="200" w:hanging="20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AAF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64FB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1399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Название темы курса</w:t>
            </w:r>
          </w:p>
          <w:p w14:paraId="24E859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C5CF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3FAE2A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14:paraId="71E8DD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11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4347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C15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Химические реакции</w:t>
            </w:r>
          </w:p>
        </w:tc>
        <w:tc>
          <w:tcPr>
            <w:tcW w:w="18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196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4ч</w:t>
            </w:r>
          </w:p>
        </w:tc>
      </w:tr>
      <w:tr w14:paraId="4BF746C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0" w:hRule="atLeast"/>
        </w:trPr>
        <w:tc>
          <w:tcPr>
            <w:tcW w:w="11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D9A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7F54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Теория электролитической диссоциации</w:t>
            </w:r>
          </w:p>
        </w:tc>
        <w:tc>
          <w:tcPr>
            <w:tcW w:w="18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380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10ч</w:t>
            </w:r>
          </w:p>
        </w:tc>
      </w:tr>
      <w:tr w14:paraId="6379B96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0" w:hRule="atLeast"/>
        </w:trPr>
        <w:tc>
          <w:tcPr>
            <w:tcW w:w="11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280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F244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4475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неметаллов</w:t>
            </w:r>
          </w:p>
        </w:tc>
        <w:tc>
          <w:tcPr>
            <w:tcW w:w="18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7FF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DE6361F">
            <w:pPr>
              <w:ind w:firstLine="70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</w:p>
          <w:p w14:paraId="43B720FF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.        4ч.</w:t>
            </w:r>
          </w:p>
        </w:tc>
      </w:tr>
      <w:tr w14:paraId="1DB2953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CA1A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6B67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Подгруппа кислорода и ее типичные представители</w:t>
            </w:r>
          </w:p>
        </w:tc>
        <w:tc>
          <w:tcPr>
            <w:tcW w:w="18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7446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4ч</w:t>
            </w:r>
          </w:p>
        </w:tc>
      </w:tr>
      <w:tr w14:paraId="1E1283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0" w:hRule="atLeast"/>
        </w:trPr>
        <w:tc>
          <w:tcPr>
            <w:tcW w:w="11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307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FB6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Подгруппа азота и ее типичные представители</w:t>
            </w:r>
          </w:p>
        </w:tc>
        <w:tc>
          <w:tcPr>
            <w:tcW w:w="18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AAF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9ч</w:t>
            </w:r>
          </w:p>
        </w:tc>
      </w:tr>
      <w:tr w14:paraId="0600E0E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3BFC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5EDA9B">
            <w:pPr>
              <w:spacing w:after="0" w:line="240" w:lineRule="auto"/>
              <w:ind w:left="200" w:hanging="20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Подгруппа углерода</w:t>
            </w:r>
          </w:p>
        </w:tc>
        <w:tc>
          <w:tcPr>
            <w:tcW w:w="18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F54F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8ч</w:t>
            </w:r>
          </w:p>
        </w:tc>
      </w:tr>
      <w:tr w14:paraId="0EE7423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0" w:hRule="atLeast"/>
        </w:trPr>
        <w:tc>
          <w:tcPr>
            <w:tcW w:w="11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1A0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3F64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Общие сведения об органических соединениях</w:t>
            </w:r>
          </w:p>
        </w:tc>
        <w:tc>
          <w:tcPr>
            <w:tcW w:w="18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78C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14ч</w:t>
            </w:r>
          </w:p>
        </w:tc>
      </w:tr>
      <w:tr w14:paraId="739062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E3D5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8B1E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Общие свойства металлов</w:t>
            </w:r>
          </w:p>
        </w:tc>
        <w:tc>
          <w:tcPr>
            <w:tcW w:w="18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24D8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5ч</w:t>
            </w:r>
          </w:p>
        </w:tc>
      </w:tr>
      <w:tr w14:paraId="5EE8BF9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0" w:hRule="atLeast"/>
        </w:trPr>
        <w:tc>
          <w:tcPr>
            <w:tcW w:w="11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FA3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FAD1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Металлы главных и побочных подгрупп</w:t>
            </w:r>
          </w:p>
        </w:tc>
        <w:tc>
          <w:tcPr>
            <w:tcW w:w="18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B1D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7ч</w:t>
            </w:r>
          </w:p>
        </w:tc>
      </w:tr>
      <w:tr w14:paraId="37BDB6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0B3E94">
            <w:pPr>
              <w:spacing w:after="0" w:line="240" w:lineRule="auto"/>
              <w:ind w:right="50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6C80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Производство неорганических веществ их применение</w:t>
            </w:r>
          </w:p>
        </w:tc>
        <w:tc>
          <w:tcPr>
            <w:tcW w:w="18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7BDC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14:paraId="7BB700C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11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5B335">
            <w:pPr>
              <w:spacing w:after="0" w:line="240" w:lineRule="auto"/>
              <w:ind w:right="50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8B8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8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240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</w:tr>
      <w:tr w14:paraId="234C35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11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E17B">
            <w:pPr>
              <w:spacing w:after="0" w:line="240" w:lineRule="auto"/>
              <w:ind w:right="50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C80A05">
            <w:pPr>
              <w:spacing w:after="0" w:line="240" w:lineRule="auto"/>
              <w:ind w:right="50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352F97">
            <w:pPr>
              <w:spacing w:after="0" w:line="240" w:lineRule="auto"/>
              <w:ind w:right="500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FA28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AD3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DA32872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ru-RU"/>
        </w:rPr>
      </w:pP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2"/>
        <w:gridCol w:w="3422"/>
        <w:gridCol w:w="960"/>
        <w:gridCol w:w="1539"/>
        <w:gridCol w:w="1738"/>
        <w:gridCol w:w="1752"/>
      </w:tblGrid>
      <w:tr w14:paraId="521AC4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7537B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14:paraId="18B982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DB29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D683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1849D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578E40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75706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Практическая</w:t>
            </w:r>
          </w:p>
          <w:p w14:paraId="30A33D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18478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14:paraId="4A7682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1089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7E800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Глава 1. химические реакции. (4 часа)</w:t>
            </w:r>
          </w:p>
        </w:tc>
      </w:tr>
      <w:tr w14:paraId="58E9F77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68A735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CE37E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Путь протекания химических реакций. Скорость хим. Реакций.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80D9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258F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F151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Лаб.опыт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CC1F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3C21DF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2C7625B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14F3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Катализ и катализаторы.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CF84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01219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587E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Лаб.опыт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F854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874E0A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052C01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6760C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Факторы, влияющие на скорость химической реакции. Химическое равновесие. Принцип ЛеШателье.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BA8D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C886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D89D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1ECB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E9D5E5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DC4CFA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C81DD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Практическая работа № 1. Влияние различных факторов на скорость химической реакции.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1C3B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1794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AE99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 аб. опыты Д ем.опыт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5493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3C262C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1089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639D5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Глава 2. Теория электролитической диссоциации. (10 часов)</w:t>
            </w:r>
          </w:p>
        </w:tc>
      </w:tr>
      <w:tr w14:paraId="1ECD75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5557D8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C17DF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Немного о растворителях. Ионы- проводники серебра.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E9BA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979E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BA75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Лаб.опыт.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3693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FEC2B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2CF44A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6A4AB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Некоторые сведения о структуре растворов. Кристаллогидраты.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4B87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AB68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C9F8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Дем.опыт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4562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09A9F9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3ECCE2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46A9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Практическая работа №2. получение кристаллогидрата из безводной соли и изучение его свойств.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D9FF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379D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9ADC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FF98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5C9AD2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E9B92D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F71D23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Механизм электролитической диссоциации веществ с новой полярной связью. Свойства ионов.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9A13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E8CE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3CBB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Дем.опыт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E380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DEB14B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5055C49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9B214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Сильные и слабые электролиты.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BD74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21A88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F054F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Дем.опыт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9B4F3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2D476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E8720FF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09D9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Реакции ионного обмена..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EB43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97DBA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6D16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Лаб.опыты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F17E5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9CAC01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CCF824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15865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Кислоты и основания как электролиты.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446D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2730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858E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B264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09176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38F3A7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DE7FC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Соли в свете теории электролитической диссоциации.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C8C2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D64A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51C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1D49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AD826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7722B1F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1ED35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Гидролиз солей.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1B15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171D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D504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207A8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F2779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41E564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809CE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Контрольная работа по теме: «Химические реакции. Теория электролитической диссоциации».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3930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099B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93A9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DC5E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20DA81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1089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87DED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Глава 3. Общая характеристика неметаллов. (4 часа)</w:t>
            </w:r>
          </w:p>
        </w:tc>
      </w:tr>
      <w:tr w14:paraId="27FB06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F52FD3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9388C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Элементы - неметаллы в периодической системе.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7190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CB79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FC77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88D2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CE51E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32C9A2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B6E28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Распространение элементов- неметаллов в природе. Изотопы элементов-неметаллов.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18E3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ECF3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4977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8C1A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6C6B42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CC824CC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53882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Простые вещества-неметаллы.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E79B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734D2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77F9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5A8C6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614A00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FA7B9C">
            <w:pPr>
              <w:spacing w:after="0" w:line="240" w:lineRule="auto"/>
              <w:ind w:left="16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764ED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Водородные и кислородные соединения неметаллов.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E632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200C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8FDC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Лаб. опыты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1231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A3455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1089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04C4D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 глава. Подгруппа кислорода и ее типичные представители. (4 часа)</w:t>
            </w:r>
          </w:p>
        </w:tc>
      </w:tr>
      <w:tr w14:paraId="5AAF9E8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4B9F8B6">
            <w:pPr>
              <w:spacing w:after="0" w:line="240" w:lineRule="auto"/>
              <w:ind w:left="14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D875A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Общая характеристика подгруппы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B047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1BD2A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0F83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B34FB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E62BA27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ru-RU"/>
        </w:rPr>
      </w:pP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6"/>
        <w:gridCol w:w="3592"/>
        <w:gridCol w:w="967"/>
        <w:gridCol w:w="1466"/>
        <w:gridCol w:w="1735"/>
        <w:gridCol w:w="1657"/>
      </w:tblGrid>
      <w:tr w14:paraId="6BC7192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8C3A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AB562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кислорода. Физические и химические свойства халькогенов- простых веществ.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8E22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BB46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8C50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FBFA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14:paraId="3C031DF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01D06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A23B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Сера как простое вещество.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BF65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B6A5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CFF5A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Дем.опыты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B45B3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B700F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EA28E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5441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Сероводород. Сульфиды..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5236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13AE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1DE9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Лаб.опыт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5990C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6D2B5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10D9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2688E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Кислородсодержащие соединения серы.(ТУ,) «_(ylj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2DE2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5E5F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75B7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 опыт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061E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8148CC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716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C7879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Глава 5. Подгруппа азота и ее типичные представители. (9часов</w:t>
            </w:r>
          </w:p>
        </w:tc>
        <w:tc>
          <w:tcPr>
            <w:tcW w:w="372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C8028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14:paraId="6154FF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6911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4DA9E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Общая характеристика элементов подгруппы азота.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F9FE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9E73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D0E5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FF04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1397C9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DB93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BDC9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Аммиак..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DDFE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46B11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7B05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Дем.опыты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7DCD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C34293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56E0F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A4D60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Оксиды азота. Азотная кислота.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7EC7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BB10E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28E8D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Дем.опыты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1DED2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C2230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1D8E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0FD2A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Соли азотной кислоты. Ее применение.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6058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324E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F96C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Дем.опыты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B913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6FEC87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AD13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8E4EC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Фосфор как элемент и простое вещество.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5EA7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4731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36E4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DD04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E0504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5E8B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110EB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Соединения фосфора. Круговорот в природе.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1F7C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F091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FA96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788E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A480CB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194AF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012AC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Минеральные удобрения.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8088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8FB4A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6D67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F26B0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141EB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1BAB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586BF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Практическая работа №3. получение аммиака и опыты с ним.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8087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DA5E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6C7A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Дем.опыты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9946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1FBC26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E9EB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1045E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Практическая работа №4. соединения фосфора. Минеральные удобрения.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9F27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B519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AA09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Дем.опыты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3D83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FF63D8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 w:hRule="atLeast"/>
        </w:trPr>
        <w:tc>
          <w:tcPr>
            <w:tcW w:w="1088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D4A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Глава 6. Подгруппа углерода. (8 часов)</w:t>
            </w:r>
          </w:p>
        </w:tc>
      </w:tr>
      <w:tr w14:paraId="7C4764C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A290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B85A4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Положение элементов в подгруппе углерода, строение их атомов.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0198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4CFB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8EA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4AF9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890D3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F32B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0C646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Адсорбция. Химические свойства углерода. Оксиды углерода.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7DBF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2585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6FFB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0B96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1E8749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190C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6FAAB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Угольная кислота и ее соли. Круговорот углерода в природе.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8809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F05B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F8D7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Дем.опыты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79E8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1CA447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CE28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90275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Практическая работа №5. Получение оксида углерода(1У). Распознавание карбонатов.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704F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941A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DBD0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887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79751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7B0B6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14B05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Кремний и его свойства.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215E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92977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D355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491C7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2BC8D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30E35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314E8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Соединения кремния.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3A38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88343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D097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35519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DBFBD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68EAA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A1E60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Силикатная промышленность.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70CB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42DA6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666C8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Дем.опыт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01FC4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C067A3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D895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2F6EA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Контрольная работа по теме: «Неметаллы».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8970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B3E7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066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Дем.опыты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EEDF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14:paraId="7CBEFF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1088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F8C19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Глава 7. Общие сведения об органических соединениях. (14 часов)</w:t>
            </w:r>
          </w:p>
        </w:tc>
      </w:tr>
      <w:tr w14:paraId="49BBA61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5F10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7FF58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Возникновение и развитие органической химии.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F1B8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46B0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FA38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4F2E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A45948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E043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C915D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Предельные углеводороды (алканы).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B52C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84F9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5A4C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Лаб.опыты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299B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04BD77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5F31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10048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Изомерия предельных углеводородов. Номенклатура.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EA54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AE2D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0DDD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0336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964579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9642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7700E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Физические и химические свойства предельных углеводородов.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DC32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80CF04">
            <w:pPr>
              <w:spacing w:after="0" w:line="240" w:lineRule="auto"/>
              <w:ind w:left="24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9299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Дем.опыт</w:t>
            </w: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13F3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AE3419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8030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5C86B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Практическая работа №# Определение качественного состава органического вещества.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CA72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946B35">
            <w:pPr>
              <w:spacing w:after="0" w:line="240" w:lineRule="auto"/>
              <w:ind w:left="24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E19F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A93F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B58F09C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ru-RU"/>
        </w:rPr>
      </w:pP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3"/>
        <w:gridCol w:w="3576"/>
        <w:gridCol w:w="1016"/>
        <w:gridCol w:w="1415"/>
        <w:gridCol w:w="1754"/>
        <w:gridCol w:w="1659"/>
      </w:tblGrid>
      <w:tr w14:paraId="1DE6F5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1383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98CA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Непредельные углеводороды. Их электронное и пространственное строение. Химические свойства алкенов.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AD70B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CAD4B5">
            <w:pPr>
              <w:spacing w:after="0" w:line="240" w:lineRule="auto"/>
              <w:ind w:left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4EF9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CB28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34BF29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5254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18CE9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Практическая работа №7. Получение этилена и опыты с ним.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DC80B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4183E6">
            <w:pPr>
              <w:spacing w:after="0" w:line="240" w:lineRule="auto"/>
              <w:ind w:left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6E15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4CED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6AF49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A592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1FB7C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Непредельные углеводороды ацетиленового ряда и их свойства.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EC04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886AEE">
            <w:pPr>
              <w:spacing w:after="0" w:line="240" w:lineRule="auto"/>
              <w:ind w:left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7AF1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800E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E6858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9AD9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89F593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Природные источники углеводородов. Нефть. Нефтепродукты.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2E3F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4C33F2">
            <w:pPr>
              <w:spacing w:after="0" w:line="240" w:lineRule="auto"/>
              <w:ind w:left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719B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6E81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8A566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2032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4615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Спирты. Химические свойства. Получение.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B3E8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DFF3C6">
            <w:pPr>
              <w:spacing w:after="0" w:line="240" w:lineRule="auto"/>
              <w:ind w:left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97C7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CB5C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B28FFC7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55C4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1706D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Предельные одноосновные карбоновые кислоты.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1AF5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3EA3E2">
            <w:pPr>
              <w:spacing w:after="0" w:line="240" w:lineRule="auto"/>
              <w:ind w:left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2211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16C8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CC515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EE950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7D299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Жиры. Углеводы.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67B6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6C19BDF">
            <w:pPr>
              <w:spacing w:after="0" w:line="240" w:lineRule="auto"/>
              <w:ind w:left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859C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CC215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58A35A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FC3E5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93E24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Белки.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FFF7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9BEE3C4">
            <w:pPr>
              <w:spacing w:after="0" w:line="240" w:lineRule="auto"/>
              <w:ind w:left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B34C9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Дем.опыты</w:t>
            </w: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3155C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87230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380B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B1EE9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Контрольная работа по теме: «Органические соединения».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F83F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AC22E1">
            <w:pPr>
              <w:spacing w:after="0" w:line="240" w:lineRule="auto"/>
              <w:ind w:left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C2CC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39D3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14:paraId="7A26413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1087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FCB02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Глава 8. Общие свойства металлов. (5 часов)</w:t>
            </w:r>
          </w:p>
        </w:tc>
      </w:tr>
      <w:tr w14:paraId="6976DFA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5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A195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9EC8A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Элементы-металлы. Особенности строения атомов. Металлы - простые вещества.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853A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11C365">
            <w:pPr>
              <w:spacing w:after="0" w:line="240" w:lineRule="auto"/>
              <w:ind w:left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81C1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D6DA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EE3F4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6F3B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63DEC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Кристаллическая структура металлов и ее влияние на свойства вещества. Химические свойства.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AA1C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01CA5F">
            <w:pPr>
              <w:spacing w:after="0" w:line="240" w:lineRule="auto"/>
              <w:ind w:left="20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BDA7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D1D4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BFD50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28AE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5CE18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Электрохимические процессы. Электрохимический ряд напряжений металлов.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9BF6E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5BCC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D3F44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4F36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45ACCDF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0C71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87ABD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Электролиз расплавов и растворов солей.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CC75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D53F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03E7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D06F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FCFCA3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7257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F930D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Сплавы. Коррозия металлов и сплавов.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67D5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7E46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63ED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9D0B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E1F68E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1087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18DF5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Глава 9. Металлы главных и побочных подгрупп. (7 часов)</w:t>
            </w:r>
          </w:p>
        </w:tc>
      </w:tr>
      <w:tr w14:paraId="02D37F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0717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91FE6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S-элементы 1А-группы периодической системы и образуемые ими простые вещества. Химические свойства и применение щелочных металлов.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D5BC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A998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59D0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9E52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A09A78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CCCC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9DF30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Металлы НА группы периодической системы. Важнейшие соединение Sэлементов II группы и их распространение в природе.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6459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B8AF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3827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5294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3D5E9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6BE0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89F93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Распространение и роль металлов главной подгруппы II группы в природе.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F014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572F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CC19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0C31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0701A1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07945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5EFE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Алюминий.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47EF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CB68A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F196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Дем.опыты.</w:t>
            </w: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C3460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911F6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A4A4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51BB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Металлы, принадлежащие к cl- элементам. Железо.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962E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8E48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92D5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Дем.опыты</w:t>
            </w: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181C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B47D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</w:trPr>
        <w:tc>
          <w:tcPr>
            <w:tcW w:w="5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3D1A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2AE1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Практическая работа №6. решение</w:t>
            </w:r>
          </w:p>
        </w:tc>
        <w:tc>
          <w:tcPr>
            <w:tcW w:w="11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0A43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CC63B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F7E6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5015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ECDB2E6">
      <w:pPr>
        <w:spacing w:after="0" w:line="240" w:lineRule="auto"/>
        <w:rPr>
          <w:rFonts w:ascii="Times New Roman" w:hAnsi="Times New Roman" w:eastAsia="Times New Roman" w:cs="Times New Roman"/>
          <w:vanish/>
          <w:sz w:val="24"/>
          <w:szCs w:val="24"/>
          <w:lang w:eastAsia="ru-RU"/>
        </w:rPr>
      </w:pP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7"/>
        <w:gridCol w:w="3599"/>
        <w:gridCol w:w="988"/>
        <w:gridCol w:w="1481"/>
        <w:gridCol w:w="1643"/>
        <w:gridCol w:w="1705"/>
      </w:tblGrid>
      <w:tr w14:paraId="53CD09FE">
        <w:trPr>
          <w:trHeight w:val="560" w:hRule="atLeast"/>
        </w:trPr>
        <w:tc>
          <w:tcPr>
            <w:tcW w:w="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54FD9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B907F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экспериментальных задач по теме «Металлы».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7C7F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2122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3954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6F45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14:paraId="087E0D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053D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09A4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Контрольная работа по теме: «Металлы».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07B7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0D75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524D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700B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14:paraId="5A89C3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 w:hRule="atLeast"/>
        </w:trPr>
        <w:tc>
          <w:tcPr>
            <w:tcW w:w="1087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6E42C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Глава 10. Производство неорганических веществ и их применение. (2 часа)</w:t>
            </w:r>
          </w:p>
        </w:tc>
      </w:tr>
      <w:tr w14:paraId="6C77CD0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</w:trPr>
        <w:tc>
          <w:tcPr>
            <w:tcW w:w="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0B53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79820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Химическая технология как наука. Производство серной кислоты. Промышленный синтез аммиака.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285E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D0C0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7A23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ADBE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9E3A4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0192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657AC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Металлургия. Производство чугуна и стали.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7DF0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7A1C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9BFE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8BCA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7322E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D3452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B4684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Итоговая  контрольная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59007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07412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F96B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9F7A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14:paraId="3DA8B6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B2004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76610B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0C1A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F6C9C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A9F6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6C37E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14:paraId="13BE071A">
        <w:trPr>
          <w:trHeight w:val="300" w:hRule="atLeast"/>
        </w:trPr>
        <w:tc>
          <w:tcPr>
            <w:tcW w:w="5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C7DF2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6C7E5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49D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4F9F3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EC74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3119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7C23394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/</w:t>
      </w:r>
    </w:p>
    <w:p w14:paraId="6E59218C">
      <w:pPr>
        <w:rPr>
          <w:rFonts w:ascii="Times New Roman" w:hAnsi="Times New Roman" w:cs="Times New Roman"/>
          <w:sz w:val="24"/>
          <w:szCs w:val="24"/>
        </w:rPr>
      </w:pPr>
    </w:p>
    <w:p w14:paraId="6C68E015">
      <w:pPr>
        <w:rPr>
          <w:rFonts w:ascii="Times New Roman" w:hAnsi="Times New Roman" w:cs="Times New Roman"/>
          <w:sz w:val="24"/>
          <w:szCs w:val="24"/>
        </w:rPr>
      </w:pPr>
    </w:p>
    <w:p w14:paraId="0E6978F2">
      <w:pPr>
        <w:rPr>
          <w:rFonts w:ascii="Times New Roman" w:hAnsi="Times New Roman" w:cs="Times New Roman"/>
          <w:sz w:val="24"/>
          <w:szCs w:val="24"/>
        </w:rPr>
      </w:pPr>
    </w:p>
    <w:p w14:paraId="7F51A45E">
      <w:pPr>
        <w:rPr>
          <w:rFonts w:ascii="Times New Roman" w:hAnsi="Times New Roman" w:cs="Times New Roman"/>
          <w:sz w:val="24"/>
          <w:szCs w:val="24"/>
        </w:rPr>
      </w:pPr>
    </w:p>
    <w:p w14:paraId="7A1B9CC9">
      <w:pPr>
        <w:rPr>
          <w:rFonts w:ascii="Times New Roman" w:hAnsi="Times New Roman" w:cs="Times New Roman"/>
          <w:sz w:val="28"/>
          <w:szCs w:val="28"/>
        </w:rPr>
      </w:pPr>
    </w:p>
    <w:p w14:paraId="105AC7EE">
      <w:pPr>
        <w:rPr>
          <w:rFonts w:ascii="Times New Roman" w:hAnsi="Times New Roman" w:cs="Times New Roman"/>
          <w:sz w:val="28"/>
          <w:szCs w:val="28"/>
        </w:rPr>
      </w:pPr>
    </w:p>
    <w:p w14:paraId="05B4A126">
      <w:pPr>
        <w:rPr>
          <w:rFonts w:ascii="Times New Roman" w:hAnsi="Times New Roman" w:cs="Times New Roman"/>
          <w:sz w:val="28"/>
          <w:szCs w:val="28"/>
        </w:rPr>
      </w:pPr>
    </w:p>
    <w:p w14:paraId="7D96DE4E">
      <w:pPr>
        <w:rPr>
          <w:rFonts w:ascii="Times New Roman" w:hAnsi="Times New Roman" w:cs="Times New Roman"/>
          <w:sz w:val="28"/>
          <w:szCs w:val="28"/>
        </w:rPr>
      </w:pPr>
    </w:p>
    <w:p w14:paraId="1FDB5CAF">
      <w:pPr>
        <w:rPr>
          <w:rFonts w:ascii="Times New Roman" w:hAnsi="Times New Roman" w:cs="Times New Roman"/>
          <w:sz w:val="28"/>
          <w:szCs w:val="28"/>
        </w:rPr>
      </w:pPr>
    </w:p>
    <w:p w14:paraId="3D7F7346">
      <w:pPr>
        <w:rPr>
          <w:rFonts w:ascii="Times New Roman" w:hAnsi="Times New Roman" w:cs="Times New Roman"/>
          <w:sz w:val="28"/>
          <w:szCs w:val="28"/>
        </w:rPr>
      </w:pPr>
    </w:p>
    <w:p w14:paraId="5D762C21">
      <w:pPr>
        <w:rPr>
          <w:rFonts w:ascii="Times New Roman" w:hAnsi="Times New Roman" w:cs="Times New Roman"/>
          <w:sz w:val="28"/>
          <w:szCs w:val="28"/>
        </w:rPr>
      </w:pPr>
    </w:p>
    <w:p w14:paraId="1987D6D1">
      <w:pPr>
        <w:rPr>
          <w:rFonts w:ascii="Times New Roman" w:hAnsi="Times New Roman" w:cs="Times New Roman"/>
          <w:sz w:val="28"/>
          <w:szCs w:val="28"/>
        </w:rPr>
      </w:pPr>
    </w:p>
    <w:p w14:paraId="0B48C7D3">
      <w:pPr>
        <w:rPr>
          <w:rFonts w:ascii="Times New Roman" w:hAnsi="Times New Roman" w:cs="Times New Roman"/>
          <w:sz w:val="28"/>
          <w:szCs w:val="28"/>
        </w:rPr>
      </w:pPr>
    </w:p>
    <w:p w14:paraId="0226B077">
      <w:pPr>
        <w:rPr>
          <w:rFonts w:ascii="Times New Roman" w:hAnsi="Times New Roman" w:cs="Times New Roman"/>
          <w:sz w:val="28"/>
          <w:szCs w:val="28"/>
        </w:rPr>
      </w:pPr>
    </w:p>
    <w:p w14:paraId="214C6B4C">
      <w:pPr>
        <w:rPr>
          <w:rFonts w:ascii="Times New Roman" w:hAnsi="Times New Roman" w:cs="Times New Roman"/>
          <w:sz w:val="28"/>
          <w:szCs w:val="28"/>
        </w:rPr>
      </w:pPr>
    </w:p>
    <w:p w14:paraId="0BBD0095">
      <w:pPr>
        <w:rPr>
          <w:rFonts w:ascii="Times New Roman" w:hAnsi="Times New Roman" w:cs="Times New Roman"/>
          <w:sz w:val="28"/>
          <w:szCs w:val="28"/>
        </w:rPr>
      </w:pPr>
    </w:p>
    <w:p w14:paraId="6CCC008F">
      <w:pPr>
        <w:rPr>
          <w:rFonts w:ascii="Times New Roman" w:hAnsi="Times New Roman" w:cs="Times New Roman"/>
          <w:sz w:val="28"/>
          <w:szCs w:val="28"/>
        </w:rPr>
      </w:pPr>
    </w:p>
    <w:p w14:paraId="693E6323">
      <w:pPr>
        <w:rPr>
          <w:rFonts w:ascii="Times New Roman" w:hAnsi="Times New Roman" w:cs="Times New Roman"/>
          <w:sz w:val="28"/>
          <w:szCs w:val="28"/>
        </w:rPr>
      </w:pPr>
    </w:p>
    <w:p w14:paraId="196E12DA">
      <w:pPr>
        <w:rPr>
          <w:rFonts w:ascii="Times New Roman" w:hAnsi="Times New Roman" w:cs="Times New Roman"/>
          <w:sz w:val="28"/>
          <w:szCs w:val="28"/>
        </w:rPr>
      </w:pPr>
    </w:p>
    <w:p w14:paraId="2ED60692">
      <w:pPr>
        <w:rPr>
          <w:rFonts w:ascii="Times New Roman" w:hAnsi="Times New Roman" w:cs="Times New Roman"/>
          <w:sz w:val="28"/>
          <w:szCs w:val="28"/>
        </w:rPr>
      </w:pPr>
    </w:p>
    <w:p w14:paraId="63C6CC8E">
      <w:pPr>
        <w:rPr>
          <w:rFonts w:ascii="Times New Roman" w:hAnsi="Times New Roman" w:cs="Times New Roman"/>
          <w:sz w:val="28"/>
          <w:szCs w:val="28"/>
        </w:rPr>
      </w:pPr>
    </w:p>
    <w:p w14:paraId="5CA2424B">
      <w:pPr>
        <w:rPr>
          <w:rFonts w:ascii="Times New Roman" w:hAnsi="Times New Roman" w:cs="Times New Roman"/>
          <w:sz w:val="28"/>
          <w:szCs w:val="28"/>
        </w:rPr>
      </w:pPr>
    </w:p>
    <w:p w14:paraId="57D627DD">
      <w:pPr>
        <w:rPr>
          <w:rFonts w:ascii="Times New Roman" w:hAnsi="Times New Roman" w:cs="Times New Roman"/>
          <w:sz w:val="28"/>
          <w:szCs w:val="28"/>
        </w:rPr>
      </w:pPr>
    </w:p>
    <w:p w14:paraId="4DC42359">
      <w:pPr>
        <w:rPr>
          <w:rFonts w:ascii="Times New Roman" w:hAnsi="Times New Roman" w:cs="Times New Roman"/>
          <w:sz w:val="28"/>
          <w:szCs w:val="28"/>
        </w:rPr>
      </w:pPr>
    </w:p>
    <w:p w14:paraId="788CF3E8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993" w:right="707" w:bottom="851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 Math">
    <w:panose1 w:val="02040503050406030204"/>
    <w:charset w:val="CC"/>
    <w:family w:val="auto"/>
    <w:pitch w:val="variable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2446D"/>
    <w:multiLevelType w:val="multilevel"/>
    <w:tmpl w:val="0BC2446D"/>
    <w:lvl w:ilvl="0" w:tentative="0">
      <w:start w:val="1"/>
      <w:numFmt w:val="bullet"/>
      <w:lvlText w:val=""/>
      <w:lvlJc w:val="left"/>
      <w:pPr>
        <w:tabs>
          <w:tab w:val="left" w:pos="567"/>
        </w:tabs>
        <w:ind w:left="567" w:hanging="567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25E87684"/>
    <w:multiLevelType w:val="multilevel"/>
    <w:tmpl w:val="25E876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28D249EF"/>
    <w:multiLevelType w:val="multilevel"/>
    <w:tmpl w:val="28D249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298338C5"/>
    <w:multiLevelType w:val="multilevel"/>
    <w:tmpl w:val="298338C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332015D9"/>
    <w:multiLevelType w:val="multilevel"/>
    <w:tmpl w:val="332015D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6883407"/>
    <w:multiLevelType w:val="multilevel"/>
    <w:tmpl w:val="66883407"/>
    <w:lvl w:ilvl="0" w:tentative="0">
      <w:start w:val="3"/>
      <w:numFmt w:val="decimal"/>
      <w:lvlText w:val="%1."/>
      <w:lvlJc w:val="left"/>
      <w:pPr>
        <w:tabs>
          <w:tab w:val="left" w:pos="1211"/>
        </w:tabs>
        <w:ind w:left="1211" w:hanging="360"/>
      </w:pPr>
    </w:lvl>
    <w:lvl w:ilvl="1" w:tentative="0">
      <w:start w:val="1"/>
      <w:numFmt w:val="decimal"/>
      <w:lvlText w:val="%2."/>
      <w:lvlJc w:val="left"/>
      <w:pPr>
        <w:tabs>
          <w:tab w:val="left" w:pos="1931"/>
        </w:tabs>
        <w:ind w:left="1931" w:hanging="360"/>
      </w:pPr>
    </w:lvl>
    <w:lvl w:ilvl="2" w:tentative="0">
      <w:start w:val="1"/>
      <w:numFmt w:val="decimal"/>
      <w:lvlText w:val="%3."/>
      <w:lvlJc w:val="left"/>
      <w:pPr>
        <w:tabs>
          <w:tab w:val="left" w:pos="2651"/>
        </w:tabs>
        <w:ind w:left="2651" w:hanging="360"/>
      </w:pPr>
    </w:lvl>
    <w:lvl w:ilvl="3" w:tentative="0">
      <w:start w:val="1"/>
      <w:numFmt w:val="decimal"/>
      <w:lvlText w:val="%4."/>
      <w:lvlJc w:val="left"/>
      <w:pPr>
        <w:tabs>
          <w:tab w:val="left" w:pos="3371"/>
        </w:tabs>
        <w:ind w:left="3371" w:hanging="360"/>
      </w:pPr>
    </w:lvl>
    <w:lvl w:ilvl="4" w:tentative="0">
      <w:start w:val="1"/>
      <w:numFmt w:val="decimal"/>
      <w:lvlText w:val="%5."/>
      <w:lvlJc w:val="left"/>
      <w:pPr>
        <w:tabs>
          <w:tab w:val="left" w:pos="4091"/>
        </w:tabs>
        <w:ind w:left="4091" w:hanging="360"/>
      </w:pPr>
    </w:lvl>
    <w:lvl w:ilvl="5" w:tentative="0">
      <w:start w:val="1"/>
      <w:numFmt w:val="decimal"/>
      <w:lvlText w:val="%6."/>
      <w:lvlJc w:val="left"/>
      <w:pPr>
        <w:tabs>
          <w:tab w:val="left" w:pos="4811"/>
        </w:tabs>
        <w:ind w:left="4811" w:hanging="360"/>
      </w:pPr>
    </w:lvl>
    <w:lvl w:ilvl="6" w:tentative="0">
      <w:start w:val="1"/>
      <w:numFmt w:val="decimal"/>
      <w:lvlText w:val="%7."/>
      <w:lvlJc w:val="left"/>
      <w:pPr>
        <w:tabs>
          <w:tab w:val="left" w:pos="5531"/>
        </w:tabs>
        <w:ind w:left="5531" w:hanging="360"/>
      </w:pPr>
    </w:lvl>
    <w:lvl w:ilvl="7" w:tentative="0">
      <w:start w:val="1"/>
      <w:numFmt w:val="decimal"/>
      <w:lvlText w:val="%8."/>
      <w:lvlJc w:val="left"/>
      <w:pPr>
        <w:tabs>
          <w:tab w:val="left" w:pos="6251"/>
        </w:tabs>
        <w:ind w:left="6251" w:hanging="360"/>
      </w:pPr>
    </w:lvl>
    <w:lvl w:ilvl="8" w:tentative="0">
      <w:start w:val="1"/>
      <w:numFmt w:val="decimal"/>
      <w:lvlText w:val="%9."/>
      <w:lvlJc w:val="left"/>
      <w:pPr>
        <w:tabs>
          <w:tab w:val="left" w:pos="6971"/>
        </w:tabs>
        <w:ind w:left="6971" w:hanging="360"/>
      </w:pPr>
    </w:lvl>
  </w:abstractNum>
  <w:abstractNum w:abstractNumId="6">
    <w:nsid w:val="6DAB1ABF"/>
    <w:multiLevelType w:val="multilevel"/>
    <w:tmpl w:val="6DAB1AB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2"/>
  </w:compat>
  <w:rsids>
    <w:rsidRoot w:val="0014749C"/>
    <w:rsid w:val="00043A62"/>
    <w:rsid w:val="0014749C"/>
    <w:rsid w:val="001937DA"/>
    <w:rsid w:val="001D0F47"/>
    <w:rsid w:val="002433D2"/>
    <w:rsid w:val="00351C13"/>
    <w:rsid w:val="00493877"/>
    <w:rsid w:val="005F5256"/>
    <w:rsid w:val="006B7AAE"/>
    <w:rsid w:val="007F4D1B"/>
    <w:rsid w:val="00854BB0"/>
    <w:rsid w:val="0087451D"/>
    <w:rsid w:val="00962F98"/>
    <w:rsid w:val="009A0166"/>
    <w:rsid w:val="009F248D"/>
    <w:rsid w:val="00A9480D"/>
    <w:rsid w:val="00D83F83"/>
    <w:rsid w:val="00D86AE6"/>
    <w:rsid w:val="00ED2812"/>
    <w:rsid w:val="00F52367"/>
    <w:rsid w:val="00F5402F"/>
    <w:rsid w:val="4DF7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ascii="Calibri" w:hAnsi="Calibri" w:cs="Times New Roman"/>
      <w:kern w:val="2"/>
      <w:sz w:val="24"/>
      <w:szCs w:val="24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4">
    <w:name w:val="header"/>
    <w:basedOn w:val="1"/>
    <w:link w:val="11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12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styleId="9">
    <w:name w:val="No Spacing"/>
    <w:link w:val="10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0">
    <w:name w:val="Без интервала Знак"/>
    <w:link w:val="9"/>
    <w:qFormat/>
    <w:uiPriority w:val="1"/>
    <w:rPr>
      <w:rFonts w:ascii="Calibri" w:hAnsi="Calibri" w:eastAsia="Calibri" w:cs="Times New Roman"/>
    </w:rPr>
  </w:style>
  <w:style w:type="character" w:customStyle="1" w:styleId="11">
    <w:name w:val="Верхний колонтитул Знак"/>
    <w:basedOn w:val="2"/>
    <w:link w:val="4"/>
    <w:semiHidden/>
    <w:qFormat/>
    <w:uiPriority w:val="99"/>
  </w:style>
  <w:style w:type="character" w:customStyle="1" w:styleId="12">
    <w:name w:val="Нижний колонтитул Знак"/>
    <w:basedOn w:val="2"/>
    <w:link w:val="5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13</Pages>
  <Words>3168</Words>
  <Characters>18061</Characters>
  <Lines>150</Lines>
  <Paragraphs>42</Paragraphs>
  <TotalTime>101</TotalTime>
  <ScaleCrop>false</ScaleCrop>
  <LinksUpToDate>false</LinksUpToDate>
  <CharactersWithSpaces>21187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2018-10-30T02:51:00Z</dcterms:created>
  <dc:creator>химия</dc:creator>
  <cp:lastModifiedBy>Надежда</cp:lastModifiedBy>
  <dcterms:modified xsi:type="dcterms:W3CDTF">2026-02-25T11:55:18Z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7744EEA8CEA24E3ABA40025F31C77A44_12</vt:lpwstr>
  </property>
</Properties>
</file>