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9D9" w:rsidRPr="00CE4A02" w:rsidRDefault="001E7202">
      <w:pPr>
        <w:spacing w:after="0" w:line="408" w:lineRule="auto"/>
        <w:ind w:left="120"/>
        <w:jc w:val="center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269D9" w:rsidRPr="00CE4A02" w:rsidRDefault="001E7202">
      <w:pPr>
        <w:spacing w:after="0" w:line="408" w:lineRule="auto"/>
        <w:ind w:left="120"/>
        <w:jc w:val="center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молодёжной политики </w:t>
      </w:r>
      <w:r w:rsidRPr="00CE4A02">
        <w:rPr>
          <w:sz w:val="28"/>
          <w:lang w:val="ru-RU"/>
        </w:rPr>
        <w:br/>
      </w:r>
      <w:bookmarkStart w:id="0" w:name="099227ef-7029-4079-ae60-1c1e725042d4"/>
      <w:r w:rsidRPr="00CE4A02">
        <w:rPr>
          <w:rFonts w:ascii="Times New Roman" w:hAnsi="Times New Roman"/>
          <w:b/>
          <w:color w:val="000000"/>
          <w:sz w:val="28"/>
          <w:lang w:val="ru-RU"/>
        </w:rPr>
        <w:t xml:space="preserve"> Забайкальского края </w:t>
      </w:r>
      <w:bookmarkEnd w:id="0"/>
    </w:p>
    <w:p w:rsidR="004269D9" w:rsidRPr="00CE4A02" w:rsidRDefault="001E7202">
      <w:pPr>
        <w:spacing w:after="0" w:line="408" w:lineRule="auto"/>
        <w:ind w:left="120"/>
        <w:jc w:val="center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r w:rsidRPr="00CE4A02">
        <w:rPr>
          <w:sz w:val="28"/>
          <w:lang w:val="ru-RU"/>
        </w:rPr>
        <w:br/>
      </w:r>
      <w:bookmarkStart w:id="1" w:name="60108ef9-761b-4d5f-b35a-43765278bc23"/>
      <w:bookmarkEnd w:id="1"/>
    </w:p>
    <w:p w:rsidR="004269D9" w:rsidRDefault="001E720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№ 18"</w:t>
      </w:r>
    </w:p>
    <w:p w:rsidR="004269D9" w:rsidRDefault="004269D9">
      <w:pPr>
        <w:spacing w:after="0"/>
        <w:ind w:left="120"/>
      </w:pPr>
    </w:p>
    <w:p w:rsidR="004269D9" w:rsidRDefault="004269D9">
      <w:pPr>
        <w:spacing w:after="0"/>
        <w:ind w:left="120"/>
      </w:pPr>
    </w:p>
    <w:p w:rsidR="004269D9" w:rsidRDefault="004269D9">
      <w:pPr>
        <w:spacing w:after="0"/>
        <w:ind w:left="120"/>
      </w:pPr>
    </w:p>
    <w:p w:rsidR="004269D9" w:rsidRDefault="004269D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E4A02" w:rsidTr="000D4161">
        <w:tc>
          <w:tcPr>
            <w:tcW w:w="3114" w:type="dxa"/>
          </w:tcPr>
          <w:p w:rsidR="00C53FFE" w:rsidRPr="0040209D" w:rsidRDefault="001E720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E720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1E720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E720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О.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</w:p>
          <w:p w:rsidR="004E6975" w:rsidRDefault="001E720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72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E720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E720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директора↵по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УВР</w:t>
            </w:r>
          </w:p>
          <w:p w:rsidR="004E6975" w:rsidRDefault="001E720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E720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С.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E6975" w:rsidRDefault="001E720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72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E72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1E72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E720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E720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Наседкина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Е.С</w:t>
            </w:r>
          </w:p>
          <w:p w:rsidR="000E6D86" w:rsidRDefault="001E720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72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269D9" w:rsidRPr="00CE4A02" w:rsidRDefault="004269D9">
      <w:pPr>
        <w:spacing w:after="0"/>
        <w:ind w:left="120"/>
        <w:rPr>
          <w:lang w:val="ru-RU"/>
        </w:rPr>
      </w:pPr>
    </w:p>
    <w:p w:rsidR="004269D9" w:rsidRPr="00CE4A02" w:rsidRDefault="004269D9">
      <w:pPr>
        <w:spacing w:after="0"/>
        <w:ind w:left="120"/>
        <w:rPr>
          <w:lang w:val="ru-RU"/>
        </w:rPr>
      </w:pPr>
    </w:p>
    <w:p w:rsidR="004269D9" w:rsidRPr="00CE4A02" w:rsidRDefault="004269D9">
      <w:pPr>
        <w:spacing w:after="0"/>
        <w:ind w:left="120"/>
        <w:rPr>
          <w:lang w:val="ru-RU"/>
        </w:rPr>
      </w:pPr>
    </w:p>
    <w:p w:rsidR="004269D9" w:rsidRPr="00CE4A02" w:rsidRDefault="004269D9">
      <w:pPr>
        <w:spacing w:after="0"/>
        <w:ind w:left="120"/>
        <w:rPr>
          <w:lang w:val="ru-RU"/>
        </w:rPr>
      </w:pPr>
    </w:p>
    <w:p w:rsidR="004269D9" w:rsidRPr="00CE4A02" w:rsidRDefault="004269D9">
      <w:pPr>
        <w:spacing w:after="0"/>
        <w:ind w:left="120"/>
        <w:rPr>
          <w:lang w:val="ru-RU"/>
        </w:rPr>
      </w:pPr>
    </w:p>
    <w:p w:rsidR="004269D9" w:rsidRPr="00CE4A02" w:rsidRDefault="001E7202">
      <w:pPr>
        <w:spacing w:after="0" w:line="408" w:lineRule="auto"/>
        <w:ind w:left="120"/>
        <w:jc w:val="center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CE4A02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4269D9" w:rsidRPr="00CE4A02" w:rsidRDefault="001E7202">
      <w:pPr>
        <w:spacing w:after="0" w:line="408" w:lineRule="auto"/>
        <w:ind w:left="120"/>
        <w:jc w:val="center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 3838725)</w:t>
      </w:r>
    </w:p>
    <w:p w:rsidR="004269D9" w:rsidRPr="00CE4A02" w:rsidRDefault="004269D9">
      <w:pPr>
        <w:spacing w:after="0"/>
        <w:ind w:left="120"/>
        <w:jc w:val="center"/>
        <w:rPr>
          <w:lang w:val="ru-RU"/>
        </w:rPr>
      </w:pPr>
    </w:p>
    <w:p w:rsidR="004269D9" w:rsidRPr="00CE4A02" w:rsidRDefault="001E7202">
      <w:pPr>
        <w:spacing w:after="0" w:line="408" w:lineRule="auto"/>
        <w:ind w:left="120"/>
        <w:jc w:val="center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«Геометрия. Базовый уровень»</w:t>
      </w:r>
    </w:p>
    <w:p w:rsidR="004269D9" w:rsidRPr="00CE4A02" w:rsidRDefault="001E7202">
      <w:pPr>
        <w:spacing w:after="0" w:line="408" w:lineRule="auto"/>
        <w:ind w:left="120"/>
        <w:jc w:val="center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4269D9" w:rsidRPr="00CE4A02" w:rsidRDefault="004269D9">
      <w:pPr>
        <w:spacing w:after="0"/>
        <w:ind w:left="120"/>
        <w:jc w:val="center"/>
        <w:rPr>
          <w:lang w:val="ru-RU"/>
        </w:rPr>
      </w:pPr>
    </w:p>
    <w:p w:rsidR="004269D9" w:rsidRPr="00CE4A02" w:rsidRDefault="004269D9">
      <w:pPr>
        <w:spacing w:after="0"/>
        <w:ind w:left="120"/>
        <w:jc w:val="center"/>
        <w:rPr>
          <w:lang w:val="ru-RU"/>
        </w:rPr>
      </w:pPr>
    </w:p>
    <w:p w:rsidR="004269D9" w:rsidRPr="00CE4A02" w:rsidRDefault="004269D9">
      <w:pPr>
        <w:spacing w:after="0"/>
        <w:ind w:left="120"/>
        <w:jc w:val="center"/>
        <w:rPr>
          <w:lang w:val="ru-RU"/>
        </w:rPr>
      </w:pPr>
    </w:p>
    <w:p w:rsidR="004269D9" w:rsidRPr="00CE4A02" w:rsidRDefault="004269D9">
      <w:pPr>
        <w:spacing w:after="0"/>
        <w:ind w:left="120"/>
        <w:jc w:val="center"/>
        <w:rPr>
          <w:lang w:val="ru-RU"/>
        </w:rPr>
      </w:pPr>
    </w:p>
    <w:p w:rsidR="004269D9" w:rsidRPr="00CE4A02" w:rsidRDefault="004269D9">
      <w:pPr>
        <w:spacing w:after="0"/>
        <w:ind w:left="120"/>
        <w:jc w:val="center"/>
        <w:rPr>
          <w:lang w:val="ru-RU"/>
        </w:rPr>
      </w:pPr>
    </w:p>
    <w:p w:rsidR="004269D9" w:rsidRPr="00CE4A02" w:rsidRDefault="001E7202">
      <w:pPr>
        <w:spacing w:after="0"/>
        <w:ind w:left="120"/>
        <w:jc w:val="center"/>
        <w:rPr>
          <w:lang w:val="ru-RU"/>
        </w:rPr>
      </w:pPr>
      <w:bookmarkStart w:id="2" w:name="36d5ed29-4355-44c3-96c9-68a638030246"/>
      <w:proofErr w:type="spellStart"/>
      <w:r w:rsidRPr="00CE4A02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CE4A02">
        <w:rPr>
          <w:rFonts w:ascii="Times New Roman" w:hAnsi="Times New Roman"/>
          <w:b/>
          <w:color w:val="000000"/>
          <w:sz w:val="28"/>
          <w:lang w:val="ru-RU"/>
        </w:rPr>
        <w:t>.Ч</w:t>
      </w:r>
      <w:proofErr w:type="gramEnd"/>
      <w:r w:rsidRPr="00CE4A02">
        <w:rPr>
          <w:rFonts w:ascii="Times New Roman" w:hAnsi="Times New Roman"/>
          <w:b/>
          <w:color w:val="000000"/>
          <w:sz w:val="28"/>
          <w:lang w:val="ru-RU"/>
        </w:rPr>
        <w:t>ита</w:t>
      </w:r>
      <w:bookmarkEnd w:id="2"/>
      <w:proofErr w:type="spellEnd"/>
      <w:r w:rsidRPr="00CE4A0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6f91944c-d6af-4ef1-8ebb-72a7d3f52a1b"/>
      <w:r w:rsidRPr="00CE4A02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4269D9" w:rsidRPr="00CE4A02" w:rsidRDefault="004269D9">
      <w:pPr>
        <w:spacing w:after="0"/>
        <w:ind w:left="120"/>
        <w:rPr>
          <w:lang w:val="ru-RU"/>
        </w:rPr>
      </w:pPr>
    </w:p>
    <w:p w:rsidR="004269D9" w:rsidRPr="00CE4A02" w:rsidRDefault="004269D9">
      <w:pPr>
        <w:rPr>
          <w:lang w:val="ru-RU"/>
        </w:rPr>
        <w:sectPr w:rsidR="004269D9" w:rsidRPr="00CE4A02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29053652"/>
    </w:p>
    <w:p w:rsidR="004269D9" w:rsidRPr="00CE4A02" w:rsidRDefault="001E7202">
      <w:pPr>
        <w:spacing w:after="0" w:line="264" w:lineRule="auto"/>
        <w:ind w:left="120"/>
        <w:jc w:val="both"/>
        <w:rPr>
          <w:lang w:val="ru-RU"/>
        </w:rPr>
      </w:pPr>
      <w:bookmarkStart w:id="5" w:name="block-29053651"/>
      <w:bookmarkEnd w:id="4"/>
      <w:r w:rsidRPr="00CE4A0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ого развития личности </w:t>
      </w:r>
      <w:proofErr w:type="gramStart"/>
      <w:r w:rsidRPr="00CE4A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left="12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Важность учебного курса геометрии на уровне среднего общего образования обусловлена практической значимостью </w:t>
      </w:r>
      <w:proofErr w:type="spellStart"/>
      <w:r w:rsidRPr="00CE4A0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обучения </w:t>
      </w:r>
      <w:proofErr w:type="gramStart"/>
      <w:r w:rsidRPr="00CE4A02">
        <w:rPr>
          <w:rFonts w:ascii="Times New Roman" w:hAnsi="Times New Roman"/>
          <w:color w:val="000000"/>
          <w:sz w:val="28"/>
          <w:lang w:val="ru-RU"/>
        </w:rPr>
        <w:t>геометрии</w:t>
      </w:r>
      <w:proofErr w:type="gram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в направлении 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личностного развития обучающихся, формирования функциональной математической грамотности, изучения других учебных дисциплин. </w:t>
      </w:r>
      <w:proofErr w:type="gramStart"/>
      <w:r w:rsidRPr="00CE4A02">
        <w:rPr>
          <w:rFonts w:ascii="Times New Roman" w:hAnsi="Times New Roman"/>
          <w:color w:val="000000"/>
          <w:sz w:val="28"/>
          <w:lang w:val="ru-RU"/>
        </w:rPr>
        <w:t>Развитие у обучающихся правильных представлений о сущности и происхождении геометрических абстракций, соотношении реального и идеал</w:t>
      </w:r>
      <w:r w:rsidRPr="00CE4A02">
        <w:rPr>
          <w:rFonts w:ascii="Times New Roman" w:hAnsi="Times New Roman"/>
          <w:color w:val="000000"/>
          <w:sz w:val="28"/>
          <w:lang w:val="ru-RU"/>
        </w:rPr>
        <w:t>ьного, 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</w:t>
      </w:r>
      <w:r w:rsidRPr="00CE4A02">
        <w:rPr>
          <w:rFonts w:ascii="Times New Roman" w:hAnsi="Times New Roman"/>
          <w:color w:val="000000"/>
          <w:sz w:val="28"/>
          <w:lang w:val="ru-RU"/>
        </w:rPr>
        <w:t>ств мышления, необходимых для адаптации в современном обществе.</w:t>
      </w:r>
      <w:proofErr w:type="gramEnd"/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предметов на уровне среднего общего образования, так как обеспечивает возможность изучения как дисциплин </w:t>
      </w:r>
      <w:proofErr w:type="gramStart"/>
      <w:r w:rsidRPr="00CE4A02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направленности, так и гуманитар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ной. 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Логическое мышление, формируемое при изучении </w:t>
      </w:r>
      <w:proofErr w:type="gramStart"/>
      <w:r w:rsidRPr="00CE4A0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</w:t>
      </w:r>
      <w:r w:rsidRPr="00CE4A02">
        <w:rPr>
          <w:rFonts w:ascii="Times New Roman" w:hAnsi="Times New Roman"/>
          <w:color w:val="000000"/>
          <w:sz w:val="28"/>
          <w:lang w:val="ru-RU"/>
        </w:rPr>
        <w:t>дач естественно-научного цикла, в частности из курса физики.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орма отражения окружающего мира, условие успешного познания и активного преобразования действительности. </w:t>
      </w:r>
      <w:proofErr w:type="gramStart"/>
      <w:r w:rsidRPr="00CE4A02">
        <w:rPr>
          <w:rFonts w:ascii="Times New Roman" w:hAnsi="Times New Roman"/>
          <w:color w:val="000000"/>
          <w:sz w:val="28"/>
          <w:lang w:val="ru-RU"/>
        </w:rPr>
        <w:t xml:space="preserve">Оперирование пространственными образами объединяет разные виды учебной и трудовой деятельности, </w:t>
      </w:r>
      <w:r w:rsidRPr="00CE4A02">
        <w:rPr>
          <w:rFonts w:ascii="Times New Roman" w:hAnsi="Times New Roman"/>
          <w:color w:val="000000"/>
          <w:sz w:val="28"/>
          <w:lang w:val="ru-RU"/>
        </w:rPr>
        <w:lastRenderedPageBreak/>
        <w:t>является одним из профессионально важных качеств, поэто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му актуальна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  <w:proofErr w:type="gramEnd"/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Цель освоения программы учебного курса «Геометрия» н</w:t>
      </w:r>
      <w:r w:rsidRPr="00CE4A02">
        <w:rPr>
          <w:rFonts w:ascii="Times New Roman" w:hAnsi="Times New Roman"/>
          <w:color w:val="000000"/>
          <w:sz w:val="28"/>
          <w:lang w:val="ru-RU"/>
        </w:rPr>
        <w:t>а базовом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</w:t>
      </w:r>
      <w:r w:rsidRPr="00CE4A02">
        <w:rPr>
          <w:rFonts w:ascii="Times New Roman" w:hAnsi="Times New Roman"/>
          <w:color w:val="000000"/>
          <w:sz w:val="28"/>
          <w:lang w:val="ru-RU"/>
        </w:rPr>
        <w:t>зования по специальностям, не связанным с прикладным использованием геометрии.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</w:t>
      </w:r>
      <w:r w:rsidRPr="00CE4A02">
        <w:rPr>
          <w:rFonts w:ascii="Times New Roman" w:hAnsi="Times New Roman"/>
          <w:color w:val="000000"/>
          <w:sz w:val="28"/>
          <w:lang w:val="ru-RU"/>
        </w:rPr>
        <w:t>зом, обучающиеся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 необходимость в геометрических знаниях в профессиональной деятельности.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4269D9" w:rsidRPr="00CE4A02" w:rsidRDefault="001E7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формир</w:t>
      </w:r>
      <w:r w:rsidRPr="00CE4A02">
        <w:rPr>
          <w:rFonts w:ascii="Times New Roman" w:hAnsi="Times New Roman"/>
          <w:color w:val="000000"/>
          <w:sz w:val="28"/>
          <w:lang w:val="ru-RU"/>
        </w:rPr>
        <w:t>ование представления о геометрии как части мировой культуры и осознание её взаимосвязи с окружающим миром;</w:t>
      </w:r>
    </w:p>
    <w:p w:rsidR="004269D9" w:rsidRPr="00CE4A02" w:rsidRDefault="001E7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кружающего мира; </w:t>
      </w:r>
    </w:p>
    <w:p w:rsidR="004269D9" w:rsidRPr="00CE4A02" w:rsidRDefault="001E7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4269D9" w:rsidRPr="00CE4A02" w:rsidRDefault="001E7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овладение методами решения задач на построения на изображениях пространственных фигур; </w:t>
      </w:r>
    </w:p>
    <w:p w:rsidR="004269D9" w:rsidRPr="00CE4A02" w:rsidRDefault="001E7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формирование умения оперировать основными поня</w:t>
      </w:r>
      <w:r w:rsidRPr="00CE4A02">
        <w:rPr>
          <w:rFonts w:ascii="Times New Roman" w:hAnsi="Times New Roman"/>
          <w:color w:val="000000"/>
          <w:sz w:val="28"/>
          <w:lang w:val="ru-RU"/>
        </w:rPr>
        <w:t>тиями о многогранниках и телах вращения и их основными свойствами;</w:t>
      </w:r>
    </w:p>
    <w:p w:rsidR="004269D9" w:rsidRPr="00CE4A02" w:rsidRDefault="001E7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содержани</w:t>
      </w:r>
      <w:r w:rsidRPr="00CE4A02">
        <w:rPr>
          <w:rFonts w:ascii="Times New Roman" w:hAnsi="Times New Roman"/>
          <w:color w:val="000000"/>
          <w:sz w:val="28"/>
          <w:lang w:val="ru-RU"/>
        </w:rPr>
        <w:t>ем;</w:t>
      </w:r>
    </w:p>
    <w:p w:rsidR="004269D9" w:rsidRPr="00CE4A02" w:rsidRDefault="001E7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4269D9" w:rsidRPr="00CE4A02" w:rsidRDefault="001E72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функциональной грамотности, релевантной геометрии: умение распознавать проявления геометрических по</w:t>
      </w:r>
      <w:r w:rsidRPr="00CE4A02">
        <w:rPr>
          <w:rFonts w:ascii="Times New Roman" w:hAnsi="Times New Roman"/>
          <w:color w:val="000000"/>
          <w:sz w:val="28"/>
          <w:lang w:val="ru-RU"/>
        </w:rPr>
        <w:t>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</w:t>
      </w:r>
      <w:r w:rsidRPr="00CE4A02">
        <w:rPr>
          <w:rFonts w:ascii="Times New Roman" w:hAnsi="Times New Roman"/>
          <w:color w:val="000000"/>
          <w:sz w:val="28"/>
          <w:lang w:val="ru-RU"/>
        </w:rPr>
        <w:t>ппарат для решения практико-ориентированных задач, интерпретировать и оценивать полученные результаты.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Отличительной особенностью программы является включение в курс стереометрии в начале его изучения задач, решаемых на уровне интуитивного познания, и опре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делённым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Предпочтение отдаётся наглядно-конструктивному м</w:t>
      </w:r>
      <w:r w:rsidRPr="00CE4A02">
        <w:rPr>
          <w:rFonts w:ascii="Times New Roman" w:hAnsi="Times New Roman"/>
          <w:color w:val="000000"/>
          <w:sz w:val="28"/>
          <w:lang w:val="ru-RU"/>
        </w:rPr>
        <w:t>етоду обучения,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образ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ов и задач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Основные содержательные линии курса «Г</w:t>
      </w:r>
      <w:r w:rsidRPr="00CE4A02">
        <w:rPr>
          <w:rFonts w:ascii="Times New Roman" w:hAnsi="Times New Roman"/>
          <w:color w:val="000000"/>
          <w:sz w:val="28"/>
          <w:lang w:val="ru-RU"/>
        </w:rPr>
        <w:t>еометрии»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сред</w:t>
      </w:r>
      <w:r w:rsidRPr="00CE4A02">
        <w:rPr>
          <w:rFonts w:ascii="Times New Roman" w:hAnsi="Times New Roman"/>
          <w:color w:val="000000"/>
          <w:sz w:val="28"/>
          <w:lang w:val="ru-RU"/>
        </w:rPr>
        <w:t>него общего образования.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последо</w:t>
      </w:r>
      <w:r w:rsidRPr="00CE4A02">
        <w:rPr>
          <w:rFonts w:ascii="Times New Roman" w:hAnsi="Times New Roman"/>
          <w:color w:val="000000"/>
          <w:sz w:val="28"/>
          <w:lang w:val="ru-RU"/>
        </w:rPr>
        <w:t>вательно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left="120"/>
        <w:jc w:val="both"/>
        <w:rPr>
          <w:lang w:val="ru-RU"/>
        </w:rPr>
      </w:pPr>
      <w:bookmarkStart w:id="6" w:name="_Toc118726595"/>
      <w:bookmarkEnd w:id="6"/>
      <w:r w:rsidRPr="00CE4A02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На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 изучение геометрии отводится 2 часа в неделю в 10 классе и 1 час в неделю в 11 классе, всего за два года обучения - 102 учебных часа.</w:t>
      </w:r>
    </w:p>
    <w:p w:rsidR="004269D9" w:rsidRPr="00CE4A02" w:rsidRDefault="004269D9">
      <w:pPr>
        <w:rPr>
          <w:lang w:val="ru-RU"/>
        </w:rPr>
        <w:sectPr w:rsidR="004269D9" w:rsidRPr="00CE4A02">
          <w:pgSz w:w="11906" w:h="16383"/>
          <w:pgMar w:top="1134" w:right="850" w:bottom="1134" w:left="1701" w:header="720" w:footer="720" w:gutter="0"/>
          <w:cols w:space="720"/>
        </w:sectPr>
      </w:pPr>
    </w:p>
    <w:p w:rsidR="004269D9" w:rsidRPr="00CE4A02" w:rsidRDefault="001E7202">
      <w:pPr>
        <w:spacing w:after="0" w:line="264" w:lineRule="auto"/>
        <w:ind w:left="120"/>
        <w:jc w:val="both"/>
        <w:rPr>
          <w:lang w:val="ru-RU"/>
        </w:rPr>
      </w:pPr>
      <w:bookmarkStart w:id="7" w:name="_Toc118726599"/>
      <w:bookmarkStart w:id="8" w:name="block-29053647"/>
      <w:bookmarkEnd w:id="5"/>
      <w:bookmarkEnd w:id="7"/>
      <w:r w:rsidRPr="00CE4A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left="120"/>
        <w:jc w:val="both"/>
        <w:rPr>
          <w:lang w:val="ru-RU"/>
        </w:rPr>
      </w:pPr>
      <w:bookmarkStart w:id="9" w:name="_Toc118726600"/>
      <w:bookmarkEnd w:id="9"/>
      <w:r w:rsidRPr="00CE4A0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</w:t>
      </w:r>
      <w:r w:rsidRPr="00CE4A02">
        <w:rPr>
          <w:rFonts w:ascii="Times New Roman" w:hAnsi="Times New Roman"/>
          <w:color w:val="000000"/>
          <w:sz w:val="28"/>
          <w:lang w:val="ru-RU"/>
        </w:rPr>
        <w:t>, плоскость, пространство. Понятие об аксиоматическом построении стереометрии: аксиомы стереометрии и следствия из них.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</w:t>
      </w:r>
      <w:proofErr w:type="gramStart"/>
      <w:r w:rsidRPr="00CE4A02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в пространстве: пересекающиеся, параллельные и скрещивающиеся прямые. </w:t>
      </w:r>
      <w:proofErr w:type="gramStart"/>
      <w:r w:rsidRPr="00CE4A02">
        <w:rPr>
          <w:rFonts w:ascii="Times New Roman" w:hAnsi="Times New Roman"/>
          <w:color w:val="000000"/>
          <w:sz w:val="28"/>
          <w:lang w:val="ru-RU"/>
        </w:rPr>
        <w:t xml:space="preserve">Параллельность прямых и плоскостей в </w:t>
      </w:r>
      <w:r w:rsidRPr="00CE4A02">
        <w:rPr>
          <w:rFonts w:ascii="Times New Roman" w:hAnsi="Times New Roman"/>
          <w:color w:val="000000"/>
          <w:sz w:val="28"/>
          <w:lang w:val="ru-RU"/>
        </w:rPr>
        <w:t>пространстве: параллельные прямые в пространстве; параллельность трёх прямых; параллельность прямой и плоскости.</w:t>
      </w:r>
      <w:proofErr w:type="gram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Углы с </w:t>
      </w:r>
      <w:proofErr w:type="spellStart"/>
      <w:r w:rsidRPr="00CE4A02">
        <w:rPr>
          <w:rFonts w:ascii="Times New Roman" w:hAnsi="Times New Roman"/>
          <w:color w:val="000000"/>
          <w:sz w:val="28"/>
          <w:lang w:val="ru-RU"/>
        </w:rPr>
        <w:t>сонаправленными</w:t>
      </w:r>
      <w:proofErr w:type="spell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сторонами; угол </w:t>
      </w:r>
      <w:proofErr w:type="gramStart"/>
      <w:r w:rsidRPr="00CE4A02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прямыми в пространстве. Параллельность плоскостей: параллельные плоскости; свойства параллельных п</w:t>
      </w:r>
      <w:r w:rsidRPr="00CE4A02">
        <w:rPr>
          <w:rFonts w:ascii="Times New Roman" w:hAnsi="Times New Roman"/>
          <w:color w:val="000000"/>
          <w:sz w:val="28"/>
          <w:lang w:val="ru-RU"/>
        </w:rPr>
        <w:t>лоскостей. Простейшие пространственные фигуры на плоскости: тетраэдр, куб, параллелепипед; построение сечений.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</w:t>
      </w:r>
      <w:r w:rsidRPr="00CE4A02">
        <w:rPr>
          <w:rFonts w:ascii="Times New Roman" w:hAnsi="Times New Roman"/>
          <w:color w:val="000000"/>
          <w:sz w:val="28"/>
          <w:lang w:val="ru-RU"/>
        </w:rPr>
        <w:t>дикулярности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Понятие многогранника, основные элементы многогранника, выпуклые и невыпуклые многог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ранники;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E4A02">
        <w:rPr>
          <w:rFonts w:ascii="Times New Roman" w:hAnsi="Times New Roman"/>
          <w:i/>
          <w:color w:val="000000"/>
          <w:sz w:val="28"/>
          <w:lang w:val="ru-RU"/>
        </w:rPr>
        <w:t>-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грани и 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основание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 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правильный тетраэдр; куб.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правильных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многогранниках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октаэдр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додекаэдр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икосаэдр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CE4A02">
        <w:rPr>
          <w:rFonts w:ascii="Times New Roman" w:hAnsi="Times New Roman"/>
          <w:color w:val="000000"/>
          <w:sz w:val="28"/>
          <w:lang w:val="ru-RU"/>
        </w:rPr>
        <w:t>Сечения призмы и пирамиды.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Симметрия в пространстве: симметрия относительно точки, прямой, плоскости. Элементы симметрии в пирамидах, параллелепипедах, прав</w:t>
      </w:r>
      <w:r w:rsidRPr="00CE4A02">
        <w:rPr>
          <w:rFonts w:ascii="Times New Roman" w:hAnsi="Times New Roman"/>
          <w:color w:val="000000"/>
          <w:sz w:val="28"/>
          <w:lang w:val="ru-RU"/>
        </w:rPr>
        <w:t>ильных многогранниках.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lastRenderedPageBreak/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авильной пирамиды, теорема о площади усечённой пирамиды. Понятие об объёме. Объём пирамиды, призмы. 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left="120"/>
        <w:jc w:val="both"/>
        <w:rPr>
          <w:lang w:val="ru-RU"/>
        </w:rPr>
      </w:pPr>
      <w:bookmarkStart w:id="10" w:name="_Toc118726601"/>
      <w:bookmarkEnd w:id="10"/>
      <w:r w:rsidRPr="00CE4A0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Цилиндрическая поверхность, образую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щие цилиндрической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Коническая поверхность, образующие конической поверхности, ось и вершина конической поверхнос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Сфера и шар: центр, радиус, диаметр; площадь поверхности сферы. Взаимное расположение сферы и пл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оскости; касательная плоскость к сфере; площадь сферы. 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Изображение тел вращения на плоскости. Развёртка цилиндра и конуса.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многогранников. Многогранник, описанный около сферы; сфера, вписанная в многогранник, или тело вращения.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Подобные тела в пространстве. Соотношения между площадями поверхностей, объёмами </w:t>
      </w:r>
      <w:r w:rsidRPr="00CE4A02">
        <w:rPr>
          <w:rFonts w:ascii="Times New Roman" w:hAnsi="Times New Roman"/>
          <w:color w:val="000000"/>
          <w:sz w:val="28"/>
          <w:lang w:val="ru-RU"/>
        </w:rPr>
        <w:t>подобных тел.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Вектор на плоскости и в пространстве. Сложение и вычитание векторов. У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</w:t>
      </w:r>
      <w:r w:rsidRPr="00CE4A02">
        <w:rPr>
          <w:rFonts w:ascii="Times New Roman" w:hAnsi="Times New Roman"/>
          <w:color w:val="000000"/>
          <w:sz w:val="28"/>
          <w:lang w:val="ru-RU"/>
        </w:rPr>
        <w:lastRenderedPageBreak/>
        <w:t>координат в пространстве. Координаты вектора. Простейшие задач</w:t>
      </w:r>
      <w:r w:rsidRPr="00CE4A02">
        <w:rPr>
          <w:rFonts w:ascii="Times New Roman" w:hAnsi="Times New Roman"/>
          <w:color w:val="000000"/>
          <w:sz w:val="28"/>
          <w:lang w:val="ru-RU"/>
        </w:rPr>
        <w:t>и в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задач.</w:t>
      </w:r>
    </w:p>
    <w:p w:rsidR="004269D9" w:rsidRPr="00CE4A02" w:rsidRDefault="004269D9">
      <w:pPr>
        <w:rPr>
          <w:lang w:val="ru-RU"/>
        </w:rPr>
        <w:sectPr w:rsidR="004269D9" w:rsidRPr="00CE4A02">
          <w:pgSz w:w="11906" w:h="16383"/>
          <w:pgMar w:top="1134" w:right="850" w:bottom="1134" w:left="1701" w:header="720" w:footer="720" w:gutter="0"/>
          <w:cols w:space="720"/>
        </w:sectPr>
      </w:pPr>
    </w:p>
    <w:p w:rsidR="004269D9" w:rsidRPr="00CE4A02" w:rsidRDefault="001E7202">
      <w:pPr>
        <w:spacing w:after="0" w:line="264" w:lineRule="auto"/>
        <w:ind w:left="120"/>
        <w:jc w:val="both"/>
        <w:rPr>
          <w:lang w:val="ru-RU"/>
        </w:rPr>
      </w:pPr>
      <w:bookmarkStart w:id="11" w:name="_Toc118726577"/>
      <w:bookmarkStart w:id="12" w:name="block-29053646"/>
      <w:bookmarkEnd w:id="8"/>
      <w:bookmarkEnd w:id="11"/>
      <w:r w:rsidRPr="00CE4A0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left="120"/>
        <w:jc w:val="both"/>
        <w:rPr>
          <w:lang w:val="ru-RU"/>
        </w:rPr>
      </w:pPr>
      <w:bookmarkStart w:id="13" w:name="_Toc118726578"/>
      <w:bookmarkEnd w:id="13"/>
      <w:r w:rsidRPr="00CE4A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Личностные результаты о</w:t>
      </w:r>
      <w:r w:rsidRPr="00CE4A02">
        <w:rPr>
          <w:rFonts w:ascii="Times New Roman" w:hAnsi="Times New Roman"/>
          <w:color w:val="000000"/>
          <w:sz w:val="28"/>
          <w:lang w:val="ru-RU"/>
        </w:rPr>
        <w:t>своения программы учебного предмета «Математика» характеризуются: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4A0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4269D9" w:rsidRPr="00CE4A02" w:rsidRDefault="001E720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CE4A0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</w:t>
      </w:r>
      <w:r w:rsidRPr="00CE4A02">
        <w:rPr>
          <w:rFonts w:ascii="Times New Roman" w:hAnsi="Times New Roman"/>
          <w:color w:val="000000"/>
          <w:sz w:val="28"/>
          <w:lang w:val="ru-RU"/>
        </w:rPr>
        <w:t>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Духовно-нравственн</w:t>
      </w:r>
      <w:r w:rsidRPr="00CE4A02">
        <w:rPr>
          <w:rFonts w:ascii="Times New Roman" w:hAnsi="Times New Roman"/>
          <w:b/>
          <w:color w:val="000000"/>
          <w:sz w:val="28"/>
          <w:lang w:val="ru-RU"/>
        </w:rPr>
        <w:t>ого воспитания: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CE4A0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</w:t>
      </w:r>
      <w:r w:rsidRPr="00CE4A02">
        <w:rPr>
          <w:rFonts w:ascii="Times New Roman" w:hAnsi="Times New Roman"/>
          <w:color w:val="000000"/>
          <w:sz w:val="28"/>
          <w:lang w:val="ru-RU"/>
        </w:rPr>
        <w:t>вого будущего.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4A02">
        <w:rPr>
          <w:rFonts w:ascii="Times New Roman" w:hAnsi="Times New Roman"/>
          <w:color w:val="000000"/>
          <w:sz w:val="28"/>
          <w:lang w:val="ru-RU"/>
        </w:rPr>
        <w:t>сфо</w:t>
      </w:r>
      <w:r w:rsidRPr="00CE4A02">
        <w:rPr>
          <w:rFonts w:ascii="Times New Roman" w:hAnsi="Times New Roman"/>
          <w:color w:val="000000"/>
          <w:sz w:val="28"/>
          <w:lang w:val="ru-RU"/>
        </w:rPr>
        <w:t>рмированностью</w:t>
      </w:r>
      <w:proofErr w:type="spell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</w:t>
      </w:r>
      <w:r w:rsidRPr="00CE4A02">
        <w:rPr>
          <w:rFonts w:ascii="Times New Roman" w:hAnsi="Times New Roman"/>
          <w:color w:val="000000"/>
          <w:sz w:val="28"/>
          <w:lang w:val="ru-RU"/>
        </w:rPr>
        <w:t>вершенствования, при занятиях спортивно-оздоровительной деятельностью.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E4A02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совершать осознанный выбор будущей профессии и реализовывать собственные жизненные планы; </w:t>
      </w:r>
      <w:r w:rsidRPr="00CE4A02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</w:t>
      </w:r>
      <w:r w:rsidRPr="00CE4A02">
        <w:rPr>
          <w:rFonts w:ascii="Times New Roman" w:hAnsi="Times New Roman"/>
          <w:color w:val="000000"/>
          <w:sz w:val="28"/>
          <w:lang w:val="ru-RU"/>
        </w:rPr>
        <w:t>матической направленности.</w:t>
      </w:r>
      <w:proofErr w:type="gramEnd"/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4A0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</w:t>
      </w:r>
      <w:r w:rsidRPr="00CE4A0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CE4A02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4A0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</w:t>
      </w:r>
      <w:r w:rsidRPr="00CE4A02">
        <w:rPr>
          <w:rFonts w:ascii="Times New Roman" w:hAnsi="Times New Roman"/>
          <w:color w:val="000000"/>
          <w:sz w:val="28"/>
          <w:lang w:val="ru-RU"/>
        </w:rPr>
        <w:t>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</w:t>
      </w:r>
      <w:r w:rsidRPr="00CE4A02">
        <w:rPr>
          <w:rFonts w:ascii="Times New Roman" w:hAnsi="Times New Roman"/>
          <w:color w:val="000000"/>
          <w:sz w:val="28"/>
          <w:lang w:val="ru-RU"/>
        </w:rPr>
        <w:t>нания мира; готовностью осуществлять проектную и исследовательскую деятельность индивидуально и в группе.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CE4A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4A0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CE4A0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CE4A02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E4A0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E4A0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E4A02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</w:t>
      </w:r>
      <w:r w:rsidRPr="00CE4A02">
        <w:rPr>
          <w:rFonts w:ascii="Times New Roman" w:hAnsi="Times New Roman"/>
          <w:i/>
          <w:color w:val="000000"/>
          <w:sz w:val="28"/>
          <w:lang w:val="ru-RU"/>
        </w:rPr>
        <w:t>ющего мира; применение логических, исследовательских операций, умений работать с информацией)</w:t>
      </w:r>
      <w:r w:rsidRPr="00CE4A02">
        <w:rPr>
          <w:rFonts w:ascii="Times New Roman" w:hAnsi="Times New Roman"/>
          <w:color w:val="000000"/>
          <w:sz w:val="28"/>
          <w:lang w:val="ru-RU"/>
        </w:rPr>
        <w:t>.</w:t>
      </w:r>
    </w:p>
    <w:p w:rsidR="004269D9" w:rsidRDefault="001E72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269D9" w:rsidRPr="00CE4A02" w:rsidRDefault="001E72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</w:t>
      </w:r>
      <w:r w:rsidRPr="00CE4A02">
        <w:rPr>
          <w:rFonts w:ascii="Times New Roman" w:hAnsi="Times New Roman"/>
          <w:color w:val="000000"/>
          <w:sz w:val="28"/>
          <w:lang w:val="ru-RU"/>
        </w:rPr>
        <w:t>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4269D9" w:rsidRPr="00CE4A02" w:rsidRDefault="001E72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4269D9" w:rsidRPr="00CE4A02" w:rsidRDefault="001E72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CE4A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4269D9" w:rsidRPr="00CE4A02" w:rsidRDefault="001E72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</w:t>
      </w:r>
      <w:r w:rsidRPr="00CE4A02">
        <w:rPr>
          <w:rFonts w:ascii="Times New Roman" w:hAnsi="Times New Roman"/>
          <w:color w:val="000000"/>
          <w:sz w:val="28"/>
          <w:lang w:val="ru-RU"/>
        </w:rPr>
        <w:t>заключений, умозаключений по аналогии;</w:t>
      </w:r>
    </w:p>
    <w:p w:rsidR="004269D9" w:rsidRPr="00CE4A02" w:rsidRDefault="001E72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CE4A02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E4A02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4269D9" w:rsidRPr="00CE4A02" w:rsidRDefault="001E72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выбирать способ реше</w:t>
      </w:r>
      <w:r w:rsidRPr="00CE4A02">
        <w:rPr>
          <w:rFonts w:ascii="Times New Roman" w:hAnsi="Times New Roman"/>
          <w:color w:val="000000"/>
          <w:sz w:val="28"/>
          <w:lang w:val="ru-RU"/>
        </w:rPr>
        <w:t>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269D9" w:rsidRDefault="001E72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269D9" w:rsidRPr="00CE4A02" w:rsidRDefault="001E72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</w:t>
      </w:r>
      <w:r w:rsidRPr="00CE4A02">
        <w:rPr>
          <w:rFonts w:ascii="Times New Roman" w:hAnsi="Times New Roman"/>
          <w:color w:val="000000"/>
          <w:sz w:val="28"/>
          <w:lang w:val="ru-RU"/>
        </w:rPr>
        <w:t>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269D9" w:rsidRPr="00CE4A02" w:rsidRDefault="001E72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</w:t>
      </w:r>
      <w:r w:rsidRPr="00CE4A02">
        <w:rPr>
          <w:rFonts w:ascii="Times New Roman" w:hAnsi="Times New Roman"/>
          <w:color w:val="000000"/>
          <w:sz w:val="28"/>
          <w:lang w:val="ru-RU"/>
        </w:rPr>
        <w:t>ия, процесса, выявлению зависимостей между объектами, явлениями, процессами;</w:t>
      </w:r>
    </w:p>
    <w:p w:rsidR="004269D9" w:rsidRPr="00CE4A02" w:rsidRDefault="001E72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269D9" w:rsidRPr="00CE4A02" w:rsidRDefault="001E72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прогнози</w:t>
      </w:r>
      <w:r w:rsidRPr="00CE4A02">
        <w:rPr>
          <w:rFonts w:ascii="Times New Roman" w:hAnsi="Times New Roman"/>
          <w:color w:val="000000"/>
          <w:sz w:val="28"/>
          <w:lang w:val="ru-RU"/>
        </w:rPr>
        <w:t>ровать возможное развитие процесса, а также выдвигать предположения о его развитии в новых условиях.</w:t>
      </w:r>
    </w:p>
    <w:p w:rsidR="004269D9" w:rsidRDefault="001E72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269D9" w:rsidRPr="00CE4A02" w:rsidRDefault="001E72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269D9" w:rsidRPr="00CE4A02" w:rsidRDefault="001E72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выбирать информацию из источников </w:t>
      </w:r>
      <w:r w:rsidRPr="00CE4A02">
        <w:rPr>
          <w:rFonts w:ascii="Times New Roman" w:hAnsi="Times New Roman"/>
          <w:color w:val="000000"/>
          <w:sz w:val="28"/>
          <w:lang w:val="ru-RU"/>
        </w:rPr>
        <w:t>различных типов, анализировать, систематизировать и интерпретировать информацию различных видов и форм представления;</w:t>
      </w:r>
    </w:p>
    <w:p w:rsidR="004269D9" w:rsidRPr="00CE4A02" w:rsidRDefault="001E72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4269D9" w:rsidRPr="00CE4A02" w:rsidRDefault="001E72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</w:t>
      </w:r>
      <w:r w:rsidRPr="00CE4A02">
        <w:rPr>
          <w:rFonts w:ascii="Times New Roman" w:hAnsi="Times New Roman"/>
          <w:color w:val="000000"/>
          <w:sz w:val="28"/>
          <w:lang w:val="ru-RU"/>
        </w:rPr>
        <w:t>но сформулированным критериям.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E4A0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E4A02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E4A02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CE4A02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CE4A02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4269D9" w:rsidRDefault="001E72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269D9" w:rsidRPr="00CE4A02" w:rsidRDefault="001E72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269D9" w:rsidRPr="00CE4A02" w:rsidRDefault="001E72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</w:t>
      </w:r>
      <w:r w:rsidRPr="00CE4A02">
        <w:rPr>
          <w:rFonts w:ascii="Times New Roman" w:hAnsi="Times New Roman"/>
          <w:color w:val="000000"/>
          <w:sz w:val="28"/>
          <w:lang w:val="ru-RU"/>
        </w:rPr>
        <w:t>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4269D9" w:rsidRPr="00CE4A02" w:rsidRDefault="001E72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</w:t>
      </w:r>
      <w:r w:rsidRPr="00CE4A02">
        <w:rPr>
          <w:rFonts w:ascii="Times New Roman" w:hAnsi="Times New Roman"/>
          <w:color w:val="000000"/>
          <w:sz w:val="28"/>
          <w:lang w:val="ru-RU"/>
        </w:rPr>
        <w:t>оекта; самостоятельно выбирать формат выступления с учётом задач презентации и особенностей аудитории.</w:t>
      </w:r>
    </w:p>
    <w:p w:rsidR="004269D9" w:rsidRDefault="001E72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269D9" w:rsidRPr="00CE4A02" w:rsidRDefault="001E72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269D9" w:rsidRPr="00CE4A02" w:rsidRDefault="001E72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</w:t>
      </w:r>
      <w:r w:rsidRPr="00CE4A02">
        <w:rPr>
          <w:rFonts w:ascii="Times New Roman" w:hAnsi="Times New Roman"/>
          <w:color w:val="000000"/>
          <w:sz w:val="28"/>
          <w:lang w:val="ru-RU"/>
        </w:rPr>
        <w:t>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E4A0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E4A02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E4A02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</w:t>
      </w:r>
      <w:r w:rsidRPr="00CE4A02">
        <w:rPr>
          <w:rFonts w:ascii="Times New Roman" w:hAnsi="Times New Roman"/>
          <w:i/>
          <w:color w:val="000000"/>
          <w:sz w:val="28"/>
          <w:lang w:val="ru-RU"/>
        </w:rPr>
        <w:t>словых установок и жизненных навыков личности</w:t>
      </w:r>
      <w:r w:rsidRPr="00CE4A02">
        <w:rPr>
          <w:rFonts w:ascii="Times New Roman" w:hAnsi="Times New Roman"/>
          <w:color w:val="000000"/>
          <w:sz w:val="28"/>
          <w:lang w:val="ru-RU"/>
        </w:rPr>
        <w:t>.</w:t>
      </w:r>
    </w:p>
    <w:p w:rsidR="004269D9" w:rsidRDefault="001E72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269D9" w:rsidRPr="00CE4A02" w:rsidRDefault="001E7202">
      <w:pPr>
        <w:numPr>
          <w:ilvl w:val="0"/>
          <w:numId w:val="7"/>
        </w:numPr>
        <w:spacing w:after="0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</w:t>
      </w:r>
      <w:r w:rsidRPr="00CE4A02">
        <w:rPr>
          <w:rFonts w:ascii="Times New Roman" w:hAnsi="Times New Roman"/>
          <w:color w:val="000000"/>
          <w:sz w:val="28"/>
          <w:lang w:val="ru-RU"/>
        </w:rPr>
        <w:t>мации.</w:t>
      </w:r>
    </w:p>
    <w:p w:rsidR="004269D9" w:rsidRDefault="001E72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269D9" w:rsidRPr="00CE4A02" w:rsidRDefault="001E72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4269D9" w:rsidRPr="00CE4A02" w:rsidRDefault="001E72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предвидеть </w:t>
      </w:r>
      <w:r w:rsidRPr="00CE4A02">
        <w:rPr>
          <w:rFonts w:ascii="Times New Roman" w:hAnsi="Times New Roman"/>
          <w:color w:val="000000"/>
          <w:sz w:val="28"/>
          <w:lang w:val="ru-RU"/>
        </w:rPr>
        <w:t>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269D9" w:rsidRPr="00CE4A02" w:rsidRDefault="001E72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CE4A02">
        <w:rPr>
          <w:rFonts w:ascii="Times New Roman" w:hAnsi="Times New Roman"/>
          <w:color w:val="000000"/>
          <w:sz w:val="28"/>
          <w:lang w:val="ru-RU"/>
        </w:rPr>
        <w:t>не</w:t>
      </w:r>
      <w:r w:rsidRPr="00CE4A02">
        <w:rPr>
          <w:rFonts w:ascii="Times New Roman" w:hAnsi="Times New Roman"/>
          <w:color w:val="000000"/>
          <w:sz w:val="28"/>
          <w:lang w:val="ru-RU"/>
        </w:rPr>
        <w:t>достижения</w:t>
      </w:r>
      <w:proofErr w:type="spell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left="12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left="120"/>
        <w:jc w:val="both"/>
        <w:rPr>
          <w:lang w:val="ru-RU"/>
        </w:rPr>
      </w:pPr>
      <w:bookmarkStart w:id="15" w:name="_Toc118726597"/>
      <w:bookmarkEnd w:id="15"/>
      <w:r w:rsidRPr="00CE4A0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Оперировать понятиями: точка, прямая, плоскость.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Применять аксиомы стереометрии и следствия из них при решении геометрических задач.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Оперировать понятиями: параллельность и перпендикулярность прямых и плоскостей.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и плоскостей в пространстве.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Оперировать понятиями: двугранный угол, грани двугранного угла, ребро двугранного угла; линейный уго</w:t>
      </w:r>
      <w:r w:rsidRPr="00CE4A02">
        <w:rPr>
          <w:rFonts w:ascii="Times New Roman" w:hAnsi="Times New Roman"/>
          <w:color w:val="000000"/>
          <w:sz w:val="28"/>
          <w:lang w:val="ru-RU"/>
        </w:rPr>
        <w:t>л двугранного угла; градусная мера двугранного угла.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выпуклый и невыпуклый многогранник, элементы многогранника, правильный многогранник.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Распознавать основные виды многогранников (пирамида; призма, прямоугольный паралл</w:t>
      </w:r>
      <w:r w:rsidRPr="00CE4A02">
        <w:rPr>
          <w:rFonts w:ascii="Times New Roman" w:hAnsi="Times New Roman"/>
          <w:color w:val="000000"/>
          <w:sz w:val="28"/>
          <w:lang w:val="ru-RU"/>
        </w:rPr>
        <w:t>елепипед, куб).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Классифицировать многогранники, выбирая основания для классификации (выпуклые и невыпуклые многогранники; правильные многогранники; прямые и наклонные призмы, параллелепипеды).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Оперировать понятиями: секущая плоскость, сечение многограннико</w:t>
      </w:r>
      <w:r w:rsidRPr="00CE4A02">
        <w:rPr>
          <w:rFonts w:ascii="Times New Roman" w:hAnsi="Times New Roman"/>
          <w:color w:val="000000"/>
          <w:sz w:val="28"/>
          <w:lang w:val="ru-RU"/>
        </w:rPr>
        <w:t>в.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Объяснять принципы построения сечений, используя метод следов.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методом следов, выполнять (выносные) плоские чертежи из рисунков простых объёмных фигур: вид сверху, сбоку, снизу.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еличин по образцам или 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точки до плоскости, </w:t>
      </w:r>
      <w:proofErr w:type="gramStart"/>
      <w:r w:rsidRPr="00CE4A02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CE4A02">
        <w:rPr>
          <w:rFonts w:ascii="Times New Roman" w:hAnsi="Times New Roman"/>
          <w:color w:val="000000"/>
          <w:sz w:val="28"/>
          <w:lang w:val="ru-RU"/>
        </w:rPr>
        <w:t xml:space="preserve"> скрещивающимися прямыми.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E4A02">
        <w:rPr>
          <w:rFonts w:ascii="Times New Roman" w:hAnsi="Times New Roman"/>
          <w:color w:val="000000"/>
          <w:sz w:val="28"/>
          <w:lang w:val="ru-RU"/>
        </w:rPr>
        <w:t>Решать задачи на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между плоскостями, двугранных </w:t>
      </w:r>
      <w:r w:rsidRPr="00CE4A02">
        <w:rPr>
          <w:rFonts w:ascii="Times New Roman" w:hAnsi="Times New Roman"/>
          <w:color w:val="000000"/>
          <w:sz w:val="28"/>
          <w:lang w:val="ru-RU"/>
        </w:rPr>
        <w:t>углов.</w:t>
      </w:r>
      <w:proofErr w:type="gramEnd"/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lastRenderedPageBreak/>
        <w:t>Вычислять объёмы и площади поверхностей многогранников (призма, пирамида) с применением формул; вычислять соотношения между площадями поверхностей, объёмами подобных многогранников.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Оперировать понятиями: симметрия в пространстве; центр, ось и плоск</w:t>
      </w:r>
      <w:r w:rsidRPr="00CE4A02">
        <w:rPr>
          <w:rFonts w:ascii="Times New Roman" w:hAnsi="Times New Roman"/>
          <w:color w:val="000000"/>
          <w:sz w:val="28"/>
          <w:lang w:val="ru-RU"/>
        </w:rPr>
        <w:t>ость симметрии; центр, ось и плоскость симметрии фигуры.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 задач, предполагающих несколько шагов решения, если условия применения заданы в явной форме.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</w:t>
      </w:r>
      <w:r w:rsidRPr="00CE4A02">
        <w:rPr>
          <w:rFonts w:ascii="Times New Roman" w:hAnsi="Times New Roman"/>
          <w:color w:val="000000"/>
          <w:sz w:val="28"/>
          <w:lang w:val="ru-RU"/>
        </w:rPr>
        <w:t>тей в природе и жизни, распознавать проявление законов геометрии в искусстве.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</w:t>
      </w:r>
      <w:r w:rsidRPr="00CE4A02">
        <w:rPr>
          <w:rFonts w:ascii="Times New Roman" w:hAnsi="Times New Roman"/>
          <w:color w:val="000000"/>
          <w:sz w:val="28"/>
          <w:lang w:val="ru-RU"/>
        </w:rPr>
        <w:t>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left="120"/>
        <w:jc w:val="both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269D9" w:rsidRPr="00CE4A02" w:rsidRDefault="004269D9">
      <w:pPr>
        <w:spacing w:after="0" w:line="264" w:lineRule="auto"/>
        <w:ind w:left="120"/>
        <w:jc w:val="both"/>
        <w:rPr>
          <w:lang w:val="ru-RU"/>
        </w:rPr>
      </w:pP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r w:rsidRPr="00CE4A02">
        <w:rPr>
          <w:rFonts w:ascii="Times New Roman" w:hAnsi="Times New Roman"/>
          <w:color w:val="000000"/>
          <w:sz w:val="28"/>
          <w:lang w:val="ru-RU"/>
        </w:rPr>
        <w:t>цилиндрическая поверхность, образующие цилиндрической поверхности; цилиндр; коническая поверхность, образующие конической поверхности, конус; сферическая поверхность.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сфера и шар).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Объяснять способы получения тел</w:t>
      </w:r>
      <w:r w:rsidRPr="00CE4A02">
        <w:rPr>
          <w:rFonts w:ascii="Times New Roman" w:hAnsi="Times New Roman"/>
          <w:color w:val="000000"/>
          <w:sz w:val="28"/>
          <w:lang w:val="ru-RU"/>
        </w:rPr>
        <w:t xml:space="preserve"> вращения.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Оперировать понятиями: шаровой сегмент, основание сегмента, высота сегмента; шаровой слой, основание шарового слоя, высота шарового слоя; шаровой сектор.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Вычислять объёмы и площади поверх</w:t>
      </w:r>
      <w:r w:rsidRPr="00CE4A02">
        <w:rPr>
          <w:rFonts w:ascii="Times New Roman" w:hAnsi="Times New Roman"/>
          <w:color w:val="000000"/>
          <w:sz w:val="28"/>
          <w:lang w:val="ru-RU"/>
        </w:rPr>
        <w:t>ностей тел вращения, геометрических тел с применением формул.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вписанный в сферу и описанный около сферы; сфера, вписанная в многогранник или тело вращения.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</w:t>
      </w:r>
      <w:r w:rsidRPr="00CE4A02">
        <w:rPr>
          <w:rFonts w:ascii="Times New Roman" w:hAnsi="Times New Roman"/>
          <w:color w:val="000000"/>
          <w:sz w:val="28"/>
          <w:lang w:val="ru-RU"/>
        </w:rPr>
        <w:t>одобных тел.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lastRenderedPageBreak/>
        <w:t>Изображать изучаемые фигуры от руки и с применением простых чертёжных инструментов.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Выполнять (выносные) плоские чертежи из рисунков простых объёмных фигур: вид сверху, сбоку, снизу; строить сечения тел вращения.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Извлекать, интерпретировать и </w:t>
      </w:r>
      <w:r w:rsidRPr="00CE4A02">
        <w:rPr>
          <w:rFonts w:ascii="Times New Roman" w:hAnsi="Times New Roman"/>
          <w:color w:val="000000"/>
          <w:sz w:val="28"/>
          <w:lang w:val="ru-RU"/>
        </w:rPr>
        <w:t>преобразовывать информацию о пространственных геометрических фигурах, представленную на чертежах и рисунках.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Оперировать понятием вектор в пространстве.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Выполнять действия сложения векторов, вычитания векторов и умножения вектора на число, объяснять, каким</w:t>
      </w:r>
      <w:r w:rsidRPr="00CE4A02">
        <w:rPr>
          <w:rFonts w:ascii="Times New Roman" w:hAnsi="Times New Roman"/>
          <w:color w:val="000000"/>
          <w:sz w:val="28"/>
          <w:lang w:val="ru-RU"/>
        </w:rPr>
        <w:t>и свойствами они обладают.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Применять правило параллелепипеда.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</w:t>
      </w:r>
      <w:r w:rsidRPr="00CE4A02">
        <w:rPr>
          <w:rFonts w:ascii="Times New Roman" w:hAnsi="Times New Roman"/>
          <w:color w:val="000000"/>
          <w:sz w:val="28"/>
          <w:lang w:val="ru-RU"/>
        </w:rPr>
        <w:t>компланарные векторы.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Находить сумму векторов и произведение вектора на число, угол между векторами, скалярное произведение, раскладывать вектор по двум неколлинеарным векторам.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системе координат.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Применять геомет</w:t>
      </w:r>
      <w:r w:rsidRPr="00CE4A02">
        <w:rPr>
          <w:rFonts w:ascii="Times New Roman" w:hAnsi="Times New Roman"/>
          <w:color w:val="000000"/>
          <w:sz w:val="28"/>
          <w:lang w:val="ru-RU"/>
        </w:rPr>
        <w:t>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Решать простейшие геометрические задачи на применение векторно-координатного метода.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 xml:space="preserve">Решать задачи на доказательство </w:t>
      </w:r>
      <w:r w:rsidRPr="00CE4A02">
        <w:rPr>
          <w:rFonts w:ascii="Times New Roman" w:hAnsi="Times New Roman"/>
          <w:color w:val="000000"/>
          <w:sz w:val="28"/>
          <w:lang w:val="ru-RU"/>
        </w:rPr>
        <w:t>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</w:t>
      </w:r>
      <w:r w:rsidRPr="00CE4A02">
        <w:rPr>
          <w:rFonts w:ascii="Times New Roman" w:hAnsi="Times New Roman"/>
          <w:color w:val="000000"/>
          <w:sz w:val="28"/>
          <w:lang w:val="ru-RU"/>
        </w:rPr>
        <w:t>реометрических задач.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4269D9" w:rsidRPr="00CE4A02" w:rsidRDefault="001E7202">
      <w:pPr>
        <w:spacing w:after="0" w:line="264" w:lineRule="auto"/>
        <w:ind w:firstLine="600"/>
        <w:jc w:val="both"/>
        <w:rPr>
          <w:lang w:val="ru-RU"/>
        </w:rPr>
      </w:pPr>
      <w:r w:rsidRPr="00CE4A02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анализировать реальные ситуации и применять изученные понятия в процес</w:t>
      </w:r>
      <w:r w:rsidRPr="00CE4A02">
        <w:rPr>
          <w:rFonts w:ascii="Times New Roman" w:hAnsi="Times New Roman"/>
          <w:color w:val="000000"/>
          <w:sz w:val="28"/>
          <w:lang w:val="ru-RU"/>
        </w:rPr>
        <w:t>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</w:t>
      </w:r>
      <w:r w:rsidRPr="00CE4A02">
        <w:rPr>
          <w:rFonts w:ascii="Times New Roman" w:hAnsi="Times New Roman"/>
          <w:color w:val="000000"/>
          <w:sz w:val="28"/>
          <w:lang w:val="ru-RU"/>
        </w:rPr>
        <w:t>нием геометрических величин.</w:t>
      </w:r>
    </w:p>
    <w:p w:rsidR="004269D9" w:rsidRPr="00CE4A02" w:rsidRDefault="004269D9">
      <w:pPr>
        <w:rPr>
          <w:lang w:val="ru-RU"/>
        </w:rPr>
        <w:sectPr w:rsidR="004269D9" w:rsidRPr="00CE4A02">
          <w:pgSz w:w="11906" w:h="16383"/>
          <w:pgMar w:top="1134" w:right="850" w:bottom="1134" w:left="1701" w:header="720" w:footer="720" w:gutter="0"/>
          <w:cols w:space="720"/>
        </w:sectPr>
      </w:pPr>
    </w:p>
    <w:p w:rsidR="004269D9" w:rsidRDefault="001E7202">
      <w:pPr>
        <w:spacing w:after="0"/>
        <w:ind w:left="120"/>
      </w:pPr>
      <w:bookmarkStart w:id="16" w:name="block-29053648"/>
      <w:bookmarkEnd w:id="12"/>
      <w:r w:rsidRPr="00CE4A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269D9" w:rsidRDefault="001E72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849"/>
      </w:tblGrid>
      <w:tr w:rsidR="004269D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</w:tr>
      <w:tr w:rsidR="004269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</w:tr>
      <w:tr w:rsidR="004269D9" w:rsidRPr="00CE4A0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269D9" w:rsidRPr="00CE4A0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269D9" w:rsidRPr="00CE4A0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269D9" w:rsidRPr="00CE4A0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прямыми и 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269D9" w:rsidRPr="00CE4A0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269D9" w:rsidRPr="00CE4A0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269D9" w:rsidRPr="00CE4A0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69D9" w:rsidRDefault="004269D9"/>
        </w:tc>
      </w:tr>
    </w:tbl>
    <w:p w:rsidR="004269D9" w:rsidRDefault="004269D9">
      <w:pPr>
        <w:sectPr w:rsidR="00426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9D9" w:rsidRDefault="001E72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49"/>
      </w:tblGrid>
      <w:tr w:rsidR="004269D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</w:tr>
      <w:tr w:rsidR="004269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</w:tr>
      <w:tr w:rsidR="004269D9" w:rsidRPr="00CE4A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269D9" w:rsidRPr="00CE4A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269D9" w:rsidRPr="00CE4A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269D9" w:rsidRPr="00CE4A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4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269D9" w:rsidRDefault="004269D9"/>
        </w:tc>
      </w:tr>
    </w:tbl>
    <w:p w:rsidR="004269D9" w:rsidRDefault="004269D9">
      <w:pPr>
        <w:sectPr w:rsidR="00426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9D9" w:rsidRDefault="004269D9">
      <w:pPr>
        <w:sectPr w:rsidR="00426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9D9" w:rsidRDefault="001E7202">
      <w:pPr>
        <w:spacing w:after="0"/>
        <w:ind w:left="120"/>
      </w:pPr>
      <w:bookmarkStart w:id="17" w:name="block-2905364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269D9" w:rsidRDefault="001E72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4061"/>
        <w:gridCol w:w="1151"/>
        <w:gridCol w:w="1841"/>
        <w:gridCol w:w="1910"/>
        <w:gridCol w:w="1347"/>
        <w:gridCol w:w="2873"/>
      </w:tblGrid>
      <w:tr w:rsidR="004269D9">
        <w:trPr>
          <w:trHeight w:val="144"/>
          <w:tblCellSpacing w:w="20" w:type="nil"/>
        </w:trPr>
        <w:tc>
          <w:tcPr>
            <w:tcW w:w="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3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</w:tr>
      <w:tr w:rsidR="004269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стереометрии: точка, прямая, плоскость, пространство. Правила изображения на рисунках: изображения плоскостей, параллельных прямых (отрезков), середины отрезка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https://m.edsoo.ru/14467518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https://m.edsoo.ru/9f4eae31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https://m.edsoo.ru/ae56ad45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многогранниками, изображение многогранников на рисунках, на проекционных чертежах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https://m.edsoo.ru/58a8729a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https://m.edsoo.ru/c4373c37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https://m.edsoo.ru/bbc413dc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https://m.edsoo.ru/9cfc3f4f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https://m.edsoo.ru/da5bd46b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аксиоматическом построении стереометрии: аксиомы стереометрии и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https://m.edsoo.ru/c2e97ba7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https://m.edsoo.ru/1ac7f137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прямых в пространстве: пересекающиеся, параллельные и скрещивающиеся прямые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https://m.edsoo.ru/2afa1f36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прямых и плоскостей в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пространстве: параллельные прямые в пространстве; параллельность трёх прямых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https://m.edsoo.ru/1977a523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пространстве: Параллельность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https://m.edsoo.ru/aa6f3833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сонаправленными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сторонами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https://m.edsoo.ru/a78748f6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прямыми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https://m.edsoo.ru/7ea636be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прямыми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https://m.edsoo.ru/aa7a8f5c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https://m.edsoo.ru/26631b26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https://m.edsoo.ru/34d5b9ec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пространственные фигуры на плоскости: тетраэдр,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куб, параллелепипед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https://m.edsoo.ru/e9ba9c7d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https://m.edsoo.ru/653b13cb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https://m.edsoo.ru/72ece97d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https://m.edsoo.ru/f6438b9b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плоскости: перпендикулярные прямые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https://m.edsoo.ru/a714f338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https://m.edsoo.ru/e44f4d53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https://m.edsoo.ru/25c8fdd8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перпендикулярности прямой и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https://m.edsoo.ru/f28e19f5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https://m.edsoo.ru/32a7de6e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прямой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https://m.edsoo.ru/4ea85ec3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https://m.edsoo.ru/d9533342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https://m.edsoo.ru/1556888b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https://m.edsoo.ru/3bb9d2b9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https://m.edsoo.ru/6fa81822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https://m.edsoo.ru/c456dcf7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https://m.edsoo.ru/5ad7c883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Углы в пространстве: угол между прямой и плоскостью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https://m.edsoo.ru/5527feed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https://m.edsoo.ru/6ce6ff8c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https://m.edsoo.ru/1e7c28bf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https://m.edsoo.ru/7895d29e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Перпендикулярность плоскостей: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 перпендикулярности двух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https://m.edsoo.ru/7271c12f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https://m.edsoo.ru/5b6673a4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https://m.edsoo.ru/8de5a9c7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https://m.edsoo.ru/cca2833d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https://m.edsoo.ru/22caf7be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"Перпендикулярность прямых и плоскостей" и "Углы между прямыми и плоскостями"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https://m.edsoo.ru/1b323f77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многогранника, основные элементы многогранника, выпуклые и невыпуклые многогранники; развёртка многогранника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https://m.edsoo.ru/f12f4edd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призма; грани и основания призмы; прямая и наклонная призмы; боковая и полная поверхность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https://m.edsoo.ru/d7ebd54e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Параллелепипед,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 и его свойства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https://m.edsoo.ru/f58ac2de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Пирамида: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-угольная пирамида, грани и основание пирамиды; боковая и полная поверхность пирамиды; правильная и усечённая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пирамида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https://m.edsoo.ru/36389a9b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многогранники: понятие правильного многогранника; правильная призма и правильная пирамида; правильная треугольная пирамида и правильный тетраэдр; куб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https://m.edsoo.ru/1ed67d9b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правильных многогранниках: октаэдр, додекаэдр и икосаэдр.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https://m.edsoo.ru/e3a23c2c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пространстве: симметрия относительно точки, прямой,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https://m.edsoo.ru/bd46185f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элементов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многогранников: рёбра, диагонали, углы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https://m.edsoo.ru/3c28c528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прямой призмы, площадь оснований, теорема о боковой поверхности прямой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https://m.edsoo.ru/a5ed7546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поверхности правильной пирамиды, теорема о площади боковой поверхности усечённой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https://m.edsoo.ru/a229cb6f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"Многогранники"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https://m.edsoo.ru/e84d9cef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объёме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https://m.edsoo.ru/1ba674d8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https://m.edsoo.ru/e63cb619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https://m.edsoo.ru/128cc5df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https://m.edsoo.ru/3e45e6dd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https://m.edsoo.ru/39a416b6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https://m.edsoo.ru/a3bffb57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https://m.edsoo.ru/a6a1b56c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https://m.edsoo.ru/6ffc8623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"Объёмы многогранников"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https://m.edsoo.ru/1a826542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систематизация знаний. Построение сечений в многограннике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https://m.edsoo.ru/63c1f766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систематизация знаний. Вычисление расстояний: между двумя точками, от точки до прямой, от точки до плоскости, между скрещивающимися прямыми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m.edsoo.ru/d219ddb9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https://m.edsoo.ru/1129561e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систематизация знаний. Вычисление углов: между скрещивающимися прямыми, между прямой и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плоскостью, двугранных углов, углов между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плоскостями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https://m.edsoo.ru/b44e7673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9D9" w:rsidRDefault="004269D9"/>
        </w:tc>
      </w:tr>
    </w:tbl>
    <w:p w:rsidR="004269D9" w:rsidRDefault="004269D9">
      <w:pPr>
        <w:sectPr w:rsidR="00426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9D9" w:rsidRDefault="001E72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7"/>
        <w:gridCol w:w="1214"/>
        <w:gridCol w:w="1841"/>
        <w:gridCol w:w="1910"/>
        <w:gridCol w:w="1347"/>
        <w:gridCol w:w="2873"/>
      </w:tblGrid>
      <w:tr w:rsidR="004269D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</w:tr>
      <w:tr w:rsidR="004269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69D9" w:rsidRDefault="004269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9D9" w:rsidRDefault="004269D9"/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Сфера и шар: центр, радиус, диаметр; площадь поверхности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https://m.edsoo.ru/e6a58a2c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сферы и плоскости; касательная плоскость к сфере;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https://m.edsoo.ru/8a7eb42e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сферы, шара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https://m.edsoo.ru/f1e6a34a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поверхности, ось цилиндрической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https://m.edsoo.ru/2d2dfe52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Цилиндр: основания и боковая поверхность,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https://m.edsoo.ru/fcf68351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цилиндра на плоскости.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Развёртка цилиндра. Сечения цилиндра (плоскостью, параллельной или перпендикулярной оси цилиндра)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https://m.edsoo.ru/666ebad5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образующие конической поверхности, ось и вершина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конической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https://m.edsoo.ru/f91757b4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Конус: основание и вершина,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https://m.edsoo.ru/fc7babab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конус: образующие и высота; основания и боковая поверхность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https://m.edsoo.ru/a4bfccfd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конуса на плоскости. Развёртка конуса. Сечения конуса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(плоскостью, параллельной основанию, и плоскостью, проходящей через вершину)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https://m.edsoo.ru/26c49378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тел вращения и многогранников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https://m.edsoo.ru/9cffd6f3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Многогранник, описанный около сферы; сфера, вписанная в многогранник или в тело вращения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https://m.edsoo.ru/52fe59c6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объёме. Основные свойства объёмов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https://m.edsoo.ru/49a2fc48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https://m.edsoo.ru/951324a7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Объём шара и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https://m.edsoo.ru/3c663de1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Подобные тела в пространстве. Соотношения между площадями поверхностей, объёмами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подобных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https://m.edsoo.ru/7a7c3f85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"Тела вращения" и "Объемы тел"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https://m.edsoo.ru/17bb757e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Вектор на плоскости и в пространстве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https://m.edsoo.ru/72669d66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https://m.edsoo.ru/11b1cc5e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https://m.edsoo.ru/ec1f9d28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трём некомпланарным векторам.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https://m.edsoo.ru/81213f3b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задач,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с применением правил действий с векторами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https://m.edsoo.ru/ca866867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в пространстве. Координаты вектора. Простейшие задачи в координатах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https://m.edsoo.ru/75b68f61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векторами. Скалярное произведение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https://m.edsoo.ru/d5226d23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углов между прямыми и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https://m.edsoo.ru/6b228fce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Координатно-векторный метод при решении геометрических задач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https://m.edsoo.ru/1de2f88a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теме "Векторы и координаты в пространстве"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https://m.edsoo.ru/373492c3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https://m.edsoo.ru/339a84dd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https://m.edsoo.ru/71d2d412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https://m.edsoo.ru/1bc556df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Задачи планиметрии и методы их </w:t>
            </w: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https://m.edsoo.ru/117a7f57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стереометрии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https://m.edsoo.ru/95e5e946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https://m.edsoo.ru/a66a7dc2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269D9" w:rsidRDefault="004269D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https://m.edsoo.ru/ff93611f</w:t>
              </w:r>
            </w:hyperlink>
          </w:p>
        </w:tc>
      </w:tr>
      <w:tr w:rsidR="004269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9D9" w:rsidRPr="00CE4A02" w:rsidRDefault="001E7202">
            <w:pPr>
              <w:spacing w:after="0"/>
              <w:ind w:left="135"/>
              <w:rPr>
                <w:lang w:val="ru-RU"/>
              </w:rPr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 w:rsidRPr="00CE4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269D9" w:rsidRDefault="001E7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9D9" w:rsidRDefault="004269D9"/>
        </w:tc>
      </w:tr>
    </w:tbl>
    <w:p w:rsidR="004269D9" w:rsidRDefault="004269D9">
      <w:pPr>
        <w:sectPr w:rsidR="00426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9D9" w:rsidRPr="00CE4A02" w:rsidRDefault="001E7202">
      <w:pPr>
        <w:spacing w:after="0"/>
        <w:ind w:left="120"/>
        <w:rPr>
          <w:lang w:val="ru-RU"/>
        </w:rPr>
      </w:pPr>
      <w:bookmarkStart w:id="18" w:name="block-29053650"/>
      <w:bookmarkStart w:id="19" w:name="_GoBack"/>
      <w:bookmarkEnd w:id="17"/>
      <w:bookmarkEnd w:id="19"/>
      <w:r w:rsidRPr="00CE4A0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269D9" w:rsidRPr="00CE4A02" w:rsidRDefault="001E7202">
      <w:pPr>
        <w:spacing w:after="0" w:line="480" w:lineRule="auto"/>
        <w:ind w:left="120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269D9" w:rsidRPr="00CE4A02" w:rsidRDefault="004269D9">
      <w:pPr>
        <w:spacing w:after="0" w:line="480" w:lineRule="auto"/>
        <w:ind w:left="120"/>
        <w:rPr>
          <w:lang w:val="ru-RU"/>
        </w:rPr>
      </w:pPr>
    </w:p>
    <w:p w:rsidR="004269D9" w:rsidRPr="00CE4A02" w:rsidRDefault="004269D9">
      <w:pPr>
        <w:spacing w:after="0" w:line="480" w:lineRule="auto"/>
        <w:ind w:left="120"/>
        <w:rPr>
          <w:lang w:val="ru-RU"/>
        </w:rPr>
      </w:pPr>
    </w:p>
    <w:p w:rsidR="004269D9" w:rsidRPr="00CE4A02" w:rsidRDefault="004269D9">
      <w:pPr>
        <w:spacing w:after="0"/>
        <w:ind w:left="120"/>
        <w:rPr>
          <w:lang w:val="ru-RU"/>
        </w:rPr>
      </w:pPr>
    </w:p>
    <w:p w:rsidR="004269D9" w:rsidRPr="00CE4A02" w:rsidRDefault="001E7202">
      <w:pPr>
        <w:spacing w:after="0" w:line="480" w:lineRule="auto"/>
        <w:ind w:left="120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269D9" w:rsidRPr="00CE4A02" w:rsidRDefault="004269D9">
      <w:pPr>
        <w:spacing w:after="0" w:line="480" w:lineRule="auto"/>
        <w:ind w:left="120"/>
        <w:rPr>
          <w:lang w:val="ru-RU"/>
        </w:rPr>
      </w:pPr>
    </w:p>
    <w:p w:rsidR="004269D9" w:rsidRPr="00CE4A02" w:rsidRDefault="004269D9">
      <w:pPr>
        <w:spacing w:after="0"/>
        <w:ind w:left="120"/>
        <w:rPr>
          <w:lang w:val="ru-RU"/>
        </w:rPr>
      </w:pPr>
    </w:p>
    <w:p w:rsidR="004269D9" w:rsidRPr="00CE4A02" w:rsidRDefault="001E7202">
      <w:pPr>
        <w:spacing w:after="0" w:line="480" w:lineRule="auto"/>
        <w:ind w:left="120"/>
        <w:rPr>
          <w:lang w:val="ru-RU"/>
        </w:rPr>
      </w:pPr>
      <w:r w:rsidRPr="00CE4A02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CE4A02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4269D9" w:rsidRPr="00CE4A02" w:rsidRDefault="004269D9">
      <w:pPr>
        <w:spacing w:after="0" w:line="480" w:lineRule="auto"/>
        <w:ind w:left="120"/>
        <w:rPr>
          <w:lang w:val="ru-RU"/>
        </w:rPr>
      </w:pPr>
    </w:p>
    <w:p w:rsidR="004269D9" w:rsidRPr="00CE4A02" w:rsidRDefault="004269D9">
      <w:pPr>
        <w:rPr>
          <w:lang w:val="ru-RU"/>
        </w:rPr>
        <w:sectPr w:rsidR="004269D9" w:rsidRPr="00CE4A02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1E7202" w:rsidRPr="00CE4A02" w:rsidRDefault="001E7202">
      <w:pPr>
        <w:rPr>
          <w:lang w:val="ru-RU"/>
        </w:rPr>
      </w:pPr>
    </w:p>
    <w:sectPr w:rsidR="001E7202" w:rsidRPr="00CE4A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15CD0"/>
    <w:multiLevelType w:val="multilevel"/>
    <w:tmpl w:val="D33E85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737B47"/>
    <w:multiLevelType w:val="multilevel"/>
    <w:tmpl w:val="2A963A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E407AB"/>
    <w:multiLevelType w:val="multilevel"/>
    <w:tmpl w:val="BBB215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C86818"/>
    <w:multiLevelType w:val="multilevel"/>
    <w:tmpl w:val="3872B7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10364A"/>
    <w:multiLevelType w:val="multilevel"/>
    <w:tmpl w:val="DED074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6D1B57"/>
    <w:multiLevelType w:val="multilevel"/>
    <w:tmpl w:val="1F30C7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9B7B28"/>
    <w:multiLevelType w:val="multilevel"/>
    <w:tmpl w:val="E77AD0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D911FA"/>
    <w:multiLevelType w:val="multilevel"/>
    <w:tmpl w:val="AFDC0F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269D9"/>
    <w:rsid w:val="001E7202"/>
    <w:rsid w:val="004269D9"/>
    <w:rsid w:val="00CE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1ac7f137" TargetMode="External"/><Relationship Id="rId117" Type="http://schemas.openxmlformats.org/officeDocument/2006/relationships/hyperlink" Target="https://m.edsoo.ru/a66a7dc2" TargetMode="External"/><Relationship Id="rId21" Type="http://schemas.openxmlformats.org/officeDocument/2006/relationships/hyperlink" Target="https://m.edsoo.ru/c4373c37" TargetMode="External"/><Relationship Id="rId42" Type="http://schemas.openxmlformats.org/officeDocument/2006/relationships/hyperlink" Target="https://m.edsoo.ru/f28e19f5" TargetMode="External"/><Relationship Id="rId47" Type="http://schemas.openxmlformats.org/officeDocument/2006/relationships/hyperlink" Target="https://m.edsoo.ru/3bb9d2b9" TargetMode="External"/><Relationship Id="rId63" Type="http://schemas.openxmlformats.org/officeDocument/2006/relationships/hyperlink" Target="https://m.edsoo.ru/f58ac2de" TargetMode="External"/><Relationship Id="rId68" Type="http://schemas.openxmlformats.org/officeDocument/2006/relationships/hyperlink" Target="https://m.edsoo.ru/3c28c528" TargetMode="External"/><Relationship Id="rId84" Type="http://schemas.openxmlformats.org/officeDocument/2006/relationships/hyperlink" Target="https://m.edsoo.ru/b44e7673" TargetMode="External"/><Relationship Id="rId89" Type="http://schemas.openxmlformats.org/officeDocument/2006/relationships/hyperlink" Target="https://m.edsoo.ru/fcf68351" TargetMode="External"/><Relationship Id="rId112" Type="http://schemas.openxmlformats.org/officeDocument/2006/relationships/hyperlink" Target="https://m.edsoo.ru/339a84dd" TargetMode="External"/><Relationship Id="rId16" Type="http://schemas.openxmlformats.org/officeDocument/2006/relationships/hyperlink" Target="https://m.edsoo.ru/1c209e37" TargetMode="External"/><Relationship Id="rId107" Type="http://schemas.openxmlformats.org/officeDocument/2006/relationships/hyperlink" Target="https://m.edsoo.ru/75b68f61" TargetMode="External"/><Relationship Id="rId11" Type="http://schemas.openxmlformats.org/officeDocument/2006/relationships/hyperlink" Target="https://m.edsoo.ru/1c209e37" TargetMode="External"/><Relationship Id="rId24" Type="http://schemas.openxmlformats.org/officeDocument/2006/relationships/hyperlink" Target="https://m.edsoo.ru/da5bd46b" TargetMode="External"/><Relationship Id="rId32" Type="http://schemas.openxmlformats.org/officeDocument/2006/relationships/hyperlink" Target="https://m.edsoo.ru/aa7a8f5c" TargetMode="External"/><Relationship Id="rId37" Type="http://schemas.openxmlformats.org/officeDocument/2006/relationships/hyperlink" Target="https://m.edsoo.ru/72ece97d" TargetMode="External"/><Relationship Id="rId40" Type="http://schemas.openxmlformats.org/officeDocument/2006/relationships/hyperlink" Target="https://m.edsoo.ru/e44f4d53" TargetMode="External"/><Relationship Id="rId45" Type="http://schemas.openxmlformats.org/officeDocument/2006/relationships/hyperlink" Target="https://m.edsoo.ru/d9533342" TargetMode="External"/><Relationship Id="rId53" Type="http://schemas.openxmlformats.org/officeDocument/2006/relationships/hyperlink" Target="https://m.edsoo.ru/1e7c28bf" TargetMode="External"/><Relationship Id="rId58" Type="http://schemas.openxmlformats.org/officeDocument/2006/relationships/hyperlink" Target="https://m.edsoo.ru/cca2833d" TargetMode="External"/><Relationship Id="rId66" Type="http://schemas.openxmlformats.org/officeDocument/2006/relationships/hyperlink" Target="https://m.edsoo.ru/e3a23c2c" TargetMode="External"/><Relationship Id="rId74" Type="http://schemas.openxmlformats.org/officeDocument/2006/relationships/hyperlink" Target="https://m.edsoo.ru/128cc5df" TargetMode="External"/><Relationship Id="rId79" Type="http://schemas.openxmlformats.org/officeDocument/2006/relationships/hyperlink" Target="https://m.edsoo.ru/6ffc8623" TargetMode="External"/><Relationship Id="rId87" Type="http://schemas.openxmlformats.org/officeDocument/2006/relationships/hyperlink" Target="https://m.edsoo.ru/f1e6a34a" TargetMode="External"/><Relationship Id="rId102" Type="http://schemas.openxmlformats.org/officeDocument/2006/relationships/hyperlink" Target="https://m.edsoo.ru/72669d66" TargetMode="External"/><Relationship Id="rId110" Type="http://schemas.openxmlformats.org/officeDocument/2006/relationships/hyperlink" Target="https://m.edsoo.ru/1de2f88a" TargetMode="External"/><Relationship Id="rId115" Type="http://schemas.openxmlformats.org/officeDocument/2006/relationships/hyperlink" Target="https://m.edsoo.ru/117a7f5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12f4edd" TargetMode="External"/><Relationship Id="rId82" Type="http://schemas.openxmlformats.org/officeDocument/2006/relationships/hyperlink" Target="https://m.edsoo.ru/d219ddb9" TargetMode="External"/><Relationship Id="rId90" Type="http://schemas.openxmlformats.org/officeDocument/2006/relationships/hyperlink" Target="https://m.edsoo.ru/666ebad5" TargetMode="External"/><Relationship Id="rId95" Type="http://schemas.openxmlformats.org/officeDocument/2006/relationships/hyperlink" Target="https://m.edsoo.ru/9cffd6f3" TargetMode="External"/><Relationship Id="rId19" Type="http://schemas.openxmlformats.org/officeDocument/2006/relationships/hyperlink" Target="https://m.edsoo.ru/ae56ad45" TargetMode="External"/><Relationship Id="rId14" Type="http://schemas.openxmlformats.org/officeDocument/2006/relationships/hyperlink" Target="https://m.edsoo.ru/1c209e37" TargetMode="External"/><Relationship Id="rId22" Type="http://schemas.openxmlformats.org/officeDocument/2006/relationships/hyperlink" Target="https://m.edsoo.ru/bbc413dc" TargetMode="External"/><Relationship Id="rId27" Type="http://schemas.openxmlformats.org/officeDocument/2006/relationships/hyperlink" Target="https://m.edsoo.ru/2afa1f36" TargetMode="External"/><Relationship Id="rId30" Type="http://schemas.openxmlformats.org/officeDocument/2006/relationships/hyperlink" Target="https://m.edsoo.ru/a78748f6" TargetMode="External"/><Relationship Id="rId35" Type="http://schemas.openxmlformats.org/officeDocument/2006/relationships/hyperlink" Target="https://m.edsoo.ru/e9ba9c7d" TargetMode="External"/><Relationship Id="rId43" Type="http://schemas.openxmlformats.org/officeDocument/2006/relationships/hyperlink" Target="https://m.edsoo.ru/32a7de6e" TargetMode="External"/><Relationship Id="rId48" Type="http://schemas.openxmlformats.org/officeDocument/2006/relationships/hyperlink" Target="https://m.edsoo.ru/6fa81822" TargetMode="External"/><Relationship Id="rId56" Type="http://schemas.openxmlformats.org/officeDocument/2006/relationships/hyperlink" Target="https://m.edsoo.ru/5b6673a4" TargetMode="External"/><Relationship Id="rId64" Type="http://schemas.openxmlformats.org/officeDocument/2006/relationships/hyperlink" Target="https://m.edsoo.ru/36389a9b" TargetMode="External"/><Relationship Id="rId69" Type="http://schemas.openxmlformats.org/officeDocument/2006/relationships/hyperlink" Target="https://m.edsoo.ru/a5ed7546" TargetMode="External"/><Relationship Id="rId77" Type="http://schemas.openxmlformats.org/officeDocument/2006/relationships/hyperlink" Target="https://m.edsoo.ru/a3bffb57" TargetMode="External"/><Relationship Id="rId100" Type="http://schemas.openxmlformats.org/officeDocument/2006/relationships/hyperlink" Target="https://m.edsoo.ru/7a7c3f85" TargetMode="External"/><Relationship Id="rId105" Type="http://schemas.openxmlformats.org/officeDocument/2006/relationships/hyperlink" Target="https://m.edsoo.ru/81213f3b" TargetMode="External"/><Relationship Id="rId113" Type="http://schemas.openxmlformats.org/officeDocument/2006/relationships/hyperlink" Target="https://m.edsoo.ru/71d2d412" TargetMode="External"/><Relationship Id="rId118" Type="http://schemas.openxmlformats.org/officeDocument/2006/relationships/hyperlink" Target="https://m.edsoo.ru/ff93611f" TargetMode="External"/><Relationship Id="rId8" Type="http://schemas.openxmlformats.org/officeDocument/2006/relationships/hyperlink" Target="https://m.edsoo.ru/1c209e37" TargetMode="External"/><Relationship Id="rId51" Type="http://schemas.openxmlformats.org/officeDocument/2006/relationships/hyperlink" Target="https://m.edsoo.ru/5527feed" TargetMode="External"/><Relationship Id="rId72" Type="http://schemas.openxmlformats.org/officeDocument/2006/relationships/hyperlink" Target="https://m.edsoo.ru/1ba674d8" TargetMode="External"/><Relationship Id="rId80" Type="http://schemas.openxmlformats.org/officeDocument/2006/relationships/hyperlink" Target="https://m.edsoo.ru/1a826542" TargetMode="External"/><Relationship Id="rId85" Type="http://schemas.openxmlformats.org/officeDocument/2006/relationships/hyperlink" Target="https://m.edsoo.ru/e6a58a2c" TargetMode="External"/><Relationship Id="rId93" Type="http://schemas.openxmlformats.org/officeDocument/2006/relationships/hyperlink" Target="https://m.edsoo.ru/a4bfccfd" TargetMode="External"/><Relationship Id="rId98" Type="http://schemas.openxmlformats.org/officeDocument/2006/relationships/hyperlink" Target="https://m.edsoo.ru/951324a7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1c209e37" TargetMode="External"/><Relationship Id="rId17" Type="http://schemas.openxmlformats.org/officeDocument/2006/relationships/hyperlink" Target="https://m.edsoo.ru/14467518" TargetMode="External"/><Relationship Id="rId25" Type="http://schemas.openxmlformats.org/officeDocument/2006/relationships/hyperlink" Target="https://m.edsoo.ru/c2e97ba7" TargetMode="External"/><Relationship Id="rId33" Type="http://schemas.openxmlformats.org/officeDocument/2006/relationships/hyperlink" Target="https://m.edsoo.ru/26631b26" TargetMode="External"/><Relationship Id="rId38" Type="http://schemas.openxmlformats.org/officeDocument/2006/relationships/hyperlink" Target="https://m.edsoo.ru/f6438b9b" TargetMode="External"/><Relationship Id="rId46" Type="http://schemas.openxmlformats.org/officeDocument/2006/relationships/hyperlink" Target="https://m.edsoo.ru/1556888b" TargetMode="External"/><Relationship Id="rId59" Type="http://schemas.openxmlformats.org/officeDocument/2006/relationships/hyperlink" Target="https://m.edsoo.ru/22caf7be" TargetMode="External"/><Relationship Id="rId67" Type="http://schemas.openxmlformats.org/officeDocument/2006/relationships/hyperlink" Target="https://m.edsoo.ru/bd46185f" TargetMode="External"/><Relationship Id="rId103" Type="http://schemas.openxmlformats.org/officeDocument/2006/relationships/hyperlink" Target="https://m.edsoo.ru/11b1cc5e" TargetMode="External"/><Relationship Id="rId108" Type="http://schemas.openxmlformats.org/officeDocument/2006/relationships/hyperlink" Target="https://m.edsoo.ru/d5226d23" TargetMode="External"/><Relationship Id="rId116" Type="http://schemas.openxmlformats.org/officeDocument/2006/relationships/hyperlink" Target="https://m.edsoo.ru/95e5e946" TargetMode="External"/><Relationship Id="rId20" Type="http://schemas.openxmlformats.org/officeDocument/2006/relationships/hyperlink" Target="https://m.edsoo.ru/58a8729a" TargetMode="External"/><Relationship Id="rId41" Type="http://schemas.openxmlformats.org/officeDocument/2006/relationships/hyperlink" Target="https://m.edsoo.ru/25c8fdd8" TargetMode="External"/><Relationship Id="rId54" Type="http://schemas.openxmlformats.org/officeDocument/2006/relationships/hyperlink" Target="https://m.edsoo.ru/7895d29e" TargetMode="External"/><Relationship Id="rId62" Type="http://schemas.openxmlformats.org/officeDocument/2006/relationships/hyperlink" Target="https://m.edsoo.ru/d7ebd54e" TargetMode="External"/><Relationship Id="rId70" Type="http://schemas.openxmlformats.org/officeDocument/2006/relationships/hyperlink" Target="https://m.edsoo.ru/a229cb6f" TargetMode="External"/><Relationship Id="rId75" Type="http://schemas.openxmlformats.org/officeDocument/2006/relationships/hyperlink" Target="https://m.edsoo.ru/3e45e6dd" TargetMode="External"/><Relationship Id="rId83" Type="http://schemas.openxmlformats.org/officeDocument/2006/relationships/hyperlink" Target="https://m.edsoo.ru/1129561e" TargetMode="External"/><Relationship Id="rId88" Type="http://schemas.openxmlformats.org/officeDocument/2006/relationships/hyperlink" Target="https://m.edsoo.ru/2d2dfe52" TargetMode="External"/><Relationship Id="rId91" Type="http://schemas.openxmlformats.org/officeDocument/2006/relationships/hyperlink" Target="https://m.edsoo.ru/f91757b4" TargetMode="External"/><Relationship Id="rId96" Type="http://schemas.openxmlformats.org/officeDocument/2006/relationships/hyperlink" Target="https://m.edsoo.ru/52fe59c6" TargetMode="External"/><Relationship Id="rId111" Type="http://schemas.openxmlformats.org/officeDocument/2006/relationships/hyperlink" Target="https://m.edsoo.ru/373492c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c209e37" TargetMode="External"/><Relationship Id="rId15" Type="http://schemas.openxmlformats.org/officeDocument/2006/relationships/hyperlink" Target="https://m.edsoo.ru/1c209e37" TargetMode="External"/><Relationship Id="rId23" Type="http://schemas.openxmlformats.org/officeDocument/2006/relationships/hyperlink" Target="https://m.edsoo.ru/9cfc3f4f" TargetMode="External"/><Relationship Id="rId28" Type="http://schemas.openxmlformats.org/officeDocument/2006/relationships/hyperlink" Target="https://m.edsoo.ru/1977a523" TargetMode="External"/><Relationship Id="rId36" Type="http://schemas.openxmlformats.org/officeDocument/2006/relationships/hyperlink" Target="https://m.edsoo.ru/653b13cb" TargetMode="External"/><Relationship Id="rId49" Type="http://schemas.openxmlformats.org/officeDocument/2006/relationships/hyperlink" Target="https://m.edsoo.ru/c456dcf7" TargetMode="External"/><Relationship Id="rId57" Type="http://schemas.openxmlformats.org/officeDocument/2006/relationships/hyperlink" Target="https://m.edsoo.ru/8de5a9c7" TargetMode="External"/><Relationship Id="rId106" Type="http://schemas.openxmlformats.org/officeDocument/2006/relationships/hyperlink" Target="https://m.edsoo.ru/ca866867" TargetMode="External"/><Relationship Id="rId114" Type="http://schemas.openxmlformats.org/officeDocument/2006/relationships/hyperlink" Target="https://m.edsoo.ru/1bc556df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m.edsoo.ru/1c209e37" TargetMode="External"/><Relationship Id="rId31" Type="http://schemas.openxmlformats.org/officeDocument/2006/relationships/hyperlink" Target="https://m.edsoo.ru/7ea636be" TargetMode="External"/><Relationship Id="rId44" Type="http://schemas.openxmlformats.org/officeDocument/2006/relationships/hyperlink" Target="https://m.edsoo.ru/4ea85ec3" TargetMode="External"/><Relationship Id="rId52" Type="http://schemas.openxmlformats.org/officeDocument/2006/relationships/hyperlink" Target="https://m.edsoo.ru/6ce6ff8c" TargetMode="External"/><Relationship Id="rId60" Type="http://schemas.openxmlformats.org/officeDocument/2006/relationships/hyperlink" Target="https://m.edsoo.ru/1b323f77" TargetMode="External"/><Relationship Id="rId65" Type="http://schemas.openxmlformats.org/officeDocument/2006/relationships/hyperlink" Target="https://m.edsoo.ru/1ed67d9b" TargetMode="External"/><Relationship Id="rId73" Type="http://schemas.openxmlformats.org/officeDocument/2006/relationships/hyperlink" Target="https://m.edsoo.ru/e63cb619" TargetMode="External"/><Relationship Id="rId78" Type="http://schemas.openxmlformats.org/officeDocument/2006/relationships/hyperlink" Target="https://m.edsoo.ru/a6a1b56c" TargetMode="External"/><Relationship Id="rId81" Type="http://schemas.openxmlformats.org/officeDocument/2006/relationships/hyperlink" Target="https://m.edsoo.ru/63c1f766" TargetMode="External"/><Relationship Id="rId86" Type="http://schemas.openxmlformats.org/officeDocument/2006/relationships/hyperlink" Target="https://m.edsoo.ru/8a7eb42e" TargetMode="External"/><Relationship Id="rId94" Type="http://schemas.openxmlformats.org/officeDocument/2006/relationships/hyperlink" Target="https://m.edsoo.ru/26c49378" TargetMode="External"/><Relationship Id="rId99" Type="http://schemas.openxmlformats.org/officeDocument/2006/relationships/hyperlink" Target="https://m.edsoo.ru/3c663de1" TargetMode="External"/><Relationship Id="rId101" Type="http://schemas.openxmlformats.org/officeDocument/2006/relationships/hyperlink" Target="https://m.edsoo.ru/17bb757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1c209e37" TargetMode="External"/><Relationship Id="rId13" Type="http://schemas.openxmlformats.org/officeDocument/2006/relationships/hyperlink" Target="https://m.edsoo.ru/1c209e37" TargetMode="External"/><Relationship Id="rId18" Type="http://schemas.openxmlformats.org/officeDocument/2006/relationships/hyperlink" Target="https://m.edsoo.ru/9f4eae31" TargetMode="External"/><Relationship Id="rId39" Type="http://schemas.openxmlformats.org/officeDocument/2006/relationships/hyperlink" Target="https://m.edsoo.ru/a714f338" TargetMode="External"/><Relationship Id="rId109" Type="http://schemas.openxmlformats.org/officeDocument/2006/relationships/hyperlink" Target="https://m.edsoo.ru/6b228fce" TargetMode="External"/><Relationship Id="rId34" Type="http://schemas.openxmlformats.org/officeDocument/2006/relationships/hyperlink" Target="https://m.edsoo.ru/34d5b9ec" TargetMode="External"/><Relationship Id="rId50" Type="http://schemas.openxmlformats.org/officeDocument/2006/relationships/hyperlink" Target="https://m.edsoo.ru/5ad7c883" TargetMode="External"/><Relationship Id="rId55" Type="http://schemas.openxmlformats.org/officeDocument/2006/relationships/hyperlink" Target="https://m.edsoo.ru/7271c12f" TargetMode="External"/><Relationship Id="rId76" Type="http://schemas.openxmlformats.org/officeDocument/2006/relationships/hyperlink" Target="https://m.edsoo.ru/39a416b6" TargetMode="External"/><Relationship Id="rId97" Type="http://schemas.openxmlformats.org/officeDocument/2006/relationships/hyperlink" Target="https://m.edsoo.ru/49a2fc48" TargetMode="External"/><Relationship Id="rId104" Type="http://schemas.openxmlformats.org/officeDocument/2006/relationships/hyperlink" Target="https://m.edsoo.ru/ec1f9d28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m.edsoo.ru/1c209e37" TargetMode="External"/><Relationship Id="rId71" Type="http://schemas.openxmlformats.org/officeDocument/2006/relationships/hyperlink" Target="https://m.edsoo.ru/e84d9cef" TargetMode="External"/><Relationship Id="rId92" Type="http://schemas.openxmlformats.org/officeDocument/2006/relationships/hyperlink" Target="https://m.edsoo.ru/fc7babab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aa6f38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6607</Words>
  <Characters>37664</Characters>
  <Application>Microsoft Office Word</Application>
  <DocSecurity>0</DocSecurity>
  <Lines>313</Lines>
  <Paragraphs>88</Paragraphs>
  <ScaleCrop>false</ScaleCrop>
  <Company/>
  <LinksUpToDate>false</LinksUpToDate>
  <CharactersWithSpaces>44183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2026-02-25T12:15:00Z</dcterms:created>
  <dcterms:modified xsi:type="dcterms:W3CDTF">2026-02-25T12:16:00Z</dcterms:modified>
</cp:coreProperties>
</file>